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D529" w14:textId="6072EEC5" w:rsidR="0027381A" w:rsidRDefault="002F7EB1" w:rsidP="007F61C2">
      <w:bookmarkStart w:id="0" w:name="_Toc145397686"/>
      <w:bookmarkStart w:id="1" w:name="_Toc151644016"/>
      <w:bookmarkStart w:id="2" w:name="_Toc161317916"/>
      <w:bookmarkStart w:id="3" w:name="_Toc429745983"/>
      <w:bookmarkStart w:id="4" w:name="_Toc476067645"/>
      <w:bookmarkStart w:id="5" w:name="_Toc476639542"/>
      <w:bookmarkStart w:id="6" w:name="_Toc479944334"/>
      <w:r w:rsidRPr="00893D28">
        <w:rPr>
          <w:noProof/>
        </w:rPr>
        <w:drawing>
          <wp:anchor distT="0" distB="0" distL="114300" distR="114300" simplePos="0" relativeHeight="251658240" behindDoc="0" locked="0" layoutInCell="1" allowOverlap="1" wp14:anchorId="1D11022C" wp14:editId="2C0C2EE8">
            <wp:simplePos x="0" y="0"/>
            <wp:positionH relativeFrom="margin">
              <wp:posOffset>-90986</wp:posOffset>
            </wp:positionH>
            <wp:positionV relativeFrom="paragraph">
              <wp:posOffset>-3901</wp:posOffset>
            </wp:positionV>
            <wp:extent cx="6090949" cy="2313296"/>
            <wp:effectExtent l="0" t="0" r="5080" b="0"/>
            <wp:wrapNone/>
            <wp:docPr id="652695201" name="Afbeelding 3" descr="Afbeelding met tekst, Lettertype,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95201" name="Afbeelding 3" descr="Afbeelding met tekst, Lettertype, logo, symboo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0949" cy="2313296"/>
                    </a:xfrm>
                    <a:prstGeom prst="rect">
                      <a:avLst/>
                    </a:prstGeom>
                  </pic:spPr>
                </pic:pic>
              </a:graphicData>
            </a:graphic>
            <wp14:sizeRelH relativeFrom="margin">
              <wp14:pctWidth>0</wp14:pctWidth>
            </wp14:sizeRelH>
            <wp14:sizeRelV relativeFrom="margin">
              <wp14:pctHeight>0</wp14:pctHeight>
            </wp14:sizeRelV>
          </wp:anchor>
        </w:drawing>
      </w:r>
    </w:p>
    <w:p w14:paraId="29E32398" w14:textId="4554C769" w:rsidR="0027381A" w:rsidRDefault="0027381A" w:rsidP="007F61C2"/>
    <w:p w14:paraId="1DDB3CF8" w14:textId="20E60249" w:rsidR="0027381A" w:rsidRDefault="0027381A" w:rsidP="007F61C2"/>
    <w:p w14:paraId="783F0960" w14:textId="573CA0E7" w:rsidR="0027381A" w:rsidRDefault="0027381A" w:rsidP="007F61C2"/>
    <w:p w14:paraId="7CCB9C60" w14:textId="33B2552A" w:rsidR="0027381A" w:rsidRDefault="0027381A" w:rsidP="007F61C2"/>
    <w:p w14:paraId="4BD84C39" w14:textId="2185CD19" w:rsidR="0027381A" w:rsidRDefault="0027381A" w:rsidP="007F61C2"/>
    <w:p w14:paraId="10415585" w14:textId="3B03A991" w:rsidR="0027381A" w:rsidRDefault="0027381A" w:rsidP="007F61C2"/>
    <w:p w14:paraId="462B2C57" w14:textId="77777777" w:rsidR="0027381A" w:rsidRDefault="0027381A" w:rsidP="007F61C2"/>
    <w:p w14:paraId="54D3A566" w14:textId="77777777" w:rsidR="0027381A" w:rsidRDefault="0027381A" w:rsidP="007F61C2"/>
    <w:p w14:paraId="2E124333" w14:textId="77777777" w:rsidR="0027381A" w:rsidRDefault="0027381A" w:rsidP="007F61C2"/>
    <w:p w14:paraId="0B66ED08" w14:textId="77777777" w:rsidR="0027381A" w:rsidRDefault="0027381A" w:rsidP="007F61C2"/>
    <w:p w14:paraId="182950DD" w14:textId="77777777" w:rsidR="0027381A" w:rsidRDefault="0027381A" w:rsidP="007F61C2"/>
    <w:p w14:paraId="1EFC77DC" w14:textId="77777777" w:rsidR="00744716" w:rsidRDefault="00744716" w:rsidP="002F7EB1">
      <w:pPr>
        <w:ind w:left="2124" w:firstLine="708"/>
        <w:rPr>
          <w:b/>
          <w:bCs/>
          <w:sz w:val="32"/>
          <w:szCs w:val="40"/>
        </w:rPr>
      </w:pPr>
    </w:p>
    <w:p w14:paraId="6B038EF8" w14:textId="77777777" w:rsidR="00744716" w:rsidRDefault="00744716" w:rsidP="002F7EB1">
      <w:pPr>
        <w:ind w:left="2124" w:firstLine="708"/>
        <w:rPr>
          <w:b/>
          <w:bCs/>
          <w:sz w:val="32"/>
          <w:szCs w:val="40"/>
        </w:rPr>
      </w:pPr>
    </w:p>
    <w:p w14:paraId="20B1CB0E" w14:textId="1CFB2D3F" w:rsidR="002F7EB1" w:rsidRDefault="00F05263" w:rsidP="000F72A2">
      <w:pPr>
        <w:rPr>
          <w:b/>
          <w:bCs/>
          <w:sz w:val="36"/>
          <w:szCs w:val="44"/>
        </w:rPr>
      </w:pPr>
      <w:r w:rsidRPr="002F7EB1">
        <w:rPr>
          <w:b/>
          <w:bCs/>
          <w:sz w:val="36"/>
          <w:szCs w:val="44"/>
        </w:rPr>
        <w:t>Model Informatieprotocol</w:t>
      </w:r>
    </w:p>
    <w:p w14:paraId="10125DB8" w14:textId="498CC732" w:rsidR="0027381A" w:rsidRPr="002F7EB1" w:rsidRDefault="003A67B8" w:rsidP="0078366C">
      <w:pPr>
        <w:spacing w:line="240" w:lineRule="auto"/>
        <w:rPr>
          <w:sz w:val="32"/>
          <w:szCs w:val="40"/>
        </w:rPr>
      </w:pPr>
      <w:r w:rsidRPr="002F7EB1">
        <w:rPr>
          <w:sz w:val="32"/>
          <w:szCs w:val="40"/>
        </w:rPr>
        <w:t>V</w:t>
      </w:r>
      <w:r w:rsidR="00F05263" w:rsidRPr="002F7EB1">
        <w:rPr>
          <w:sz w:val="32"/>
          <w:szCs w:val="40"/>
        </w:rPr>
        <w:t>ersie 1.0</w:t>
      </w:r>
      <w:r w:rsidR="000F72A2">
        <w:rPr>
          <w:sz w:val="32"/>
          <w:szCs w:val="40"/>
        </w:rPr>
        <w:br/>
      </w:r>
      <w:r w:rsidR="00F05263" w:rsidRPr="002F7EB1">
        <w:rPr>
          <w:sz w:val="32"/>
          <w:szCs w:val="40"/>
        </w:rPr>
        <w:t>1 april 2024</w:t>
      </w:r>
    </w:p>
    <w:bookmarkEnd w:id="0"/>
    <w:bookmarkEnd w:id="1"/>
    <w:bookmarkEnd w:id="2"/>
    <w:p w14:paraId="2F14F1E7" w14:textId="51FB464A" w:rsidR="00DB411E" w:rsidRPr="00DB411E" w:rsidRDefault="00DB411E" w:rsidP="007F61C2"/>
    <w:p w14:paraId="10E67622" w14:textId="2FC46D09" w:rsidR="00DD3462" w:rsidRPr="00893D28" w:rsidRDefault="007870BC" w:rsidP="007F61C2">
      <w:bookmarkStart w:id="7" w:name="_Hlk164249050"/>
      <w:bookmarkEnd w:id="7"/>
      <w:r>
        <w:rPr>
          <w:noProof/>
        </w:rPr>
        <w:drawing>
          <wp:anchor distT="0" distB="0" distL="114300" distR="114300" simplePos="0" relativeHeight="251660288" behindDoc="0" locked="0" layoutInCell="1" allowOverlap="1" wp14:anchorId="21FDA570" wp14:editId="1B2886E6">
            <wp:simplePos x="0" y="0"/>
            <wp:positionH relativeFrom="margin">
              <wp:align>center</wp:align>
            </wp:positionH>
            <wp:positionV relativeFrom="paragraph">
              <wp:posOffset>1603647</wp:posOffset>
            </wp:positionV>
            <wp:extent cx="1352550" cy="838200"/>
            <wp:effectExtent l="0" t="0" r="0" b="0"/>
            <wp:wrapThrough wrapText="bothSides">
              <wp:wrapPolygon edited="0">
                <wp:start x="2434" y="0"/>
                <wp:lineTo x="0" y="2945"/>
                <wp:lineTo x="0" y="11291"/>
                <wp:lineTo x="2434" y="15709"/>
                <wp:lineTo x="0" y="19145"/>
                <wp:lineTo x="0" y="21109"/>
                <wp:lineTo x="15820" y="21109"/>
                <wp:lineTo x="21296" y="21109"/>
                <wp:lineTo x="21296" y="2945"/>
                <wp:lineTo x="18862" y="0"/>
                <wp:lineTo x="2434" y="0"/>
              </wp:wrapPolygon>
            </wp:wrapThrough>
            <wp:docPr id="399010499"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10499" name="Graphic 399010499"/>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52550" cy="838200"/>
                    </a:xfrm>
                    <a:prstGeom prst="rect">
                      <a:avLst/>
                    </a:prstGeom>
                  </pic:spPr>
                </pic:pic>
              </a:graphicData>
            </a:graphic>
          </wp:anchor>
        </w:drawing>
      </w:r>
      <w:r w:rsidR="00DD3462" w:rsidRPr="00893D28">
        <w:br w:type="page"/>
      </w:r>
    </w:p>
    <w:p w14:paraId="6808D675" w14:textId="76DC4F15" w:rsidR="00C03068" w:rsidRPr="00E16E5C" w:rsidRDefault="00017DBF" w:rsidP="00E16E5C">
      <w:pPr>
        <w:rPr>
          <w:b/>
          <w:bCs/>
          <w:sz w:val="36"/>
          <w:szCs w:val="44"/>
        </w:rPr>
      </w:pPr>
      <w:bookmarkStart w:id="8" w:name="_Toc145397688"/>
      <w:bookmarkStart w:id="9" w:name="_Toc151644018"/>
      <w:bookmarkStart w:id="10" w:name="_Toc161317918"/>
      <w:r w:rsidRPr="00E16E5C">
        <w:rPr>
          <w:b/>
          <w:bCs/>
          <w:sz w:val="36"/>
          <w:szCs w:val="44"/>
        </w:rPr>
        <w:lastRenderedPageBreak/>
        <w:t>Inhoud</w:t>
      </w:r>
      <w:bookmarkEnd w:id="3"/>
      <w:bookmarkEnd w:id="4"/>
      <w:bookmarkEnd w:id="5"/>
      <w:bookmarkEnd w:id="6"/>
      <w:bookmarkEnd w:id="8"/>
      <w:bookmarkEnd w:id="9"/>
      <w:bookmarkEnd w:id="10"/>
    </w:p>
    <w:p w14:paraId="4CECCE5B" w14:textId="77777777" w:rsidR="00581AC3" w:rsidRPr="00893D28" w:rsidRDefault="00581AC3" w:rsidP="00581AC3">
      <w:pPr>
        <w:rPr>
          <w:rFonts w:asciiTheme="minorHAnsi" w:hAnsiTheme="minorHAnsi" w:cstheme="minorHAnsi"/>
        </w:rPr>
      </w:pPr>
    </w:p>
    <w:sdt>
      <w:sdtPr>
        <w:rPr>
          <w:rFonts w:asciiTheme="minorHAnsi" w:hAnsiTheme="minorHAnsi" w:cstheme="minorHAnsi"/>
          <w:b/>
          <w:bCs/>
        </w:rPr>
        <w:id w:val="-1107579778"/>
        <w:docPartObj>
          <w:docPartGallery w:val="Table of Contents"/>
          <w:docPartUnique/>
        </w:docPartObj>
      </w:sdtPr>
      <w:sdtEndPr>
        <w:rPr>
          <w:b w:val="0"/>
          <w:bCs w:val="0"/>
          <w:szCs w:val="18"/>
        </w:rPr>
      </w:sdtEndPr>
      <w:sdtContent>
        <w:p w14:paraId="143F72FF" w14:textId="517B06B6" w:rsidR="00E16E5C" w:rsidRDefault="00801E4F">
          <w:pPr>
            <w:pStyle w:val="Inhopg1"/>
            <w:rPr>
              <w:rFonts w:asciiTheme="minorHAnsi" w:eastAsiaTheme="minorEastAsia" w:hAnsiTheme="minorHAnsi" w:cstheme="minorBidi"/>
              <w:noProof/>
              <w:color w:val="auto"/>
              <w:kern w:val="2"/>
              <w:sz w:val="24"/>
              <w14:ligatures w14:val="standardContextual"/>
            </w:rPr>
          </w:pPr>
          <w:r w:rsidRPr="00893D28">
            <w:rPr>
              <w:rFonts w:asciiTheme="minorHAnsi" w:eastAsiaTheme="majorEastAsia" w:hAnsiTheme="minorHAnsi" w:cstheme="minorHAnsi"/>
              <w:sz w:val="36"/>
              <w:szCs w:val="28"/>
            </w:rPr>
            <w:fldChar w:fldCharType="begin"/>
          </w:r>
          <w:r w:rsidRPr="00893D28">
            <w:rPr>
              <w:rFonts w:asciiTheme="minorHAnsi" w:hAnsiTheme="minorHAnsi" w:cstheme="minorHAnsi"/>
            </w:rPr>
            <w:instrText xml:space="preserve"> TOC \o "1-3" \h \z \u </w:instrText>
          </w:r>
          <w:r w:rsidRPr="00893D28">
            <w:rPr>
              <w:rFonts w:asciiTheme="minorHAnsi" w:eastAsiaTheme="majorEastAsia" w:hAnsiTheme="minorHAnsi" w:cstheme="minorHAnsi"/>
              <w:sz w:val="36"/>
              <w:szCs w:val="28"/>
            </w:rPr>
            <w:fldChar w:fldCharType="separate"/>
          </w:r>
          <w:hyperlink w:anchor="_Toc164253074" w:history="1">
            <w:r w:rsidR="00E16E5C" w:rsidRPr="002838C6">
              <w:rPr>
                <w:rStyle w:val="Hyperlink"/>
                <w:rFonts w:cstheme="minorHAnsi"/>
                <w:noProof/>
              </w:rPr>
              <w:t>1.</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Preambule</w:t>
            </w:r>
            <w:r w:rsidR="00E16E5C">
              <w:rPr>
                <w:noProof/>
                <w:webHidden/>
              </w:rPr>
              <w:tab/>
            </w:r>
            <w:r w:rsidR="00E16E5C">
              <w:rPr>
                <w:noProof/>
                <w:webHidden/>
              </w:rPr>
              <w:fldChar w:fldCharType="begin"/>
            </w:r>
            <w:r w:rsidR="00E16E5C">
              <w:rPr>
                <w:noProof/>
                <w:webHidden/>
              </w:rPr>
              <w:instrText xml:space="preserve"> PAGEREF _Toc164253074 \h </w:instrText>
            </w:r>
            <w:r w:rsidR="00E16E5C">
              <w:rPr>
                <w:noProof/>
                <w:webHidden/>
              </w:rPr>
            </w:r>
            <w:r w:rsidR="00E16E5C">
              <w:rPr>
                <w:noProof/>
                <w:webHidden/>
              </w:rPr>
              <w:fldChar w:fldCharType="separate"/>
            </w:r>
            <w:r w:rsidR="00E16E5C">
              <w:rPr>
                <w:noProof/>
                <w:webHidden/>
              </w:rPr>
              <w:t>4</w:t>
            </w:r>
            <w:r w:rsidR="00E16E5C">
              <w:rPr>
                <w:noProof/>
                <w:webHidden/>
              </w:rPr>
              <w:fldChar w:fldCharType="end"/>
            </w:r>
          </w:hyperlink>
        </w:p>
        <w:p w14:paraId="612B656B" w14:textId="0C8B67EE"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75" w:history="1">
            <w:r w:rsidR="00E16E5C" w:rsidRPr="002838C6">
              <w:rPr>
                <w:rStyle w:val="Hyperlink"/>
                <w:rFonts w:cstheme="minorHAnsi"/>
                <w:noProof/>
              </w:rPr>
              <w:t>1.1</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Status</w:t>
            </w:r>
            <w:r w:rsidR="00E16E5C">
              <w:rPr>
                <w:noProof/>
                <w:webHidden/>
              </w:rPr>
              <w:tab/>
            </w:r>
            <w:r w:rsidR="00E16E5C">
              <w:rPr>
                <w:noProof/>
                <w:webHidden/>
              </w:rPr>
              <w:fldChar w:fldCharType="begin"/>
            </w:r>
            <w:r w:rsidR="00E16E5C">
              <w:rPr>
                <w:noProof/>
                <w:webHidden/>
              </w:rPr>
              <w:instrText xml:space="preserve"> PAGEREF _Toc164253075 \h </w:instrText>
            </w:r>
            <w:r w:rsidR="00E16E5C">
              <w:rPr>
                <w:noProof/>
                <w:webHidden/>
              </w:rPr>
            </w:r>
            <w:r w:rsidR="00E16E5C">
              <w:rPr>
                <w:noProof/>
                <w:webHidden/>
              </w:rPr>
              <w:fldChar w:fldCharType="separate"/>
            </w:r>
            <w:r w:rsidR="00E16E5C">
              <w:rPr>
                <w:noProof/>
                <w:webHidden/>
              </w:rPr>
              <w:t>4</w:t>
            </w:r>
            <w:r w:rsidR="00E16E5C">
              <w:rPr>
                <w:noProof/>
                <w:webHidden/>
              </w:rPr>
              <w:fldChar w:fldCharType="end"/>
            </w:r>
          </w:hyperlink>
        </w:p>
        <w:p w14:paraId="58DEB055" w14:textId="6932EB25"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76" w:history="1">
            <w:r w:rsidR="00E16E5C" w:rsidRPr="002838C6">
              <w:rPr>
                <w:rStyle w:val="Hyperlink"/>
                <w:rFonts w:cstheme="minorHAnsi"/>
                <w:noProof/>
              </w:rPr>
              <w:t>1.2</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 xml:space="preserve">Rangorde van contractdocumenten </w:t>
            </w:r>
            <w:r w:rsidR="00E16E5C" w:rsidRPr="002838C6">
              <w:rPr>
                <w:rStyle w:val="Hyperlink"/>
                <w:rFonts w:cstheme="minorHAnsi"/>
                <w:i/>
                <w:iCs/>
                <w:noProof/>
              </w:rPr>
              <w:t>(facultatief, zie toelichting)</w:t>
            </w:r>
            <w:r w:rsidR="00E16E5C">
              <w:rPr>
                <w:noProof/>
                <w:webHidden/>
              </w:rPr>
              <w:tab/>
            </w:r>
            <w:r w:rsidR="00E16E5C">
              <w:rPr>
                <w:noProof/>
                <w:webHidden/>
              </w:rPr>
              <w:fldChar w:fldCharType="begin"/>
            </w:r>
            <w:r w:rsidR="00E16E5C">
              <w:rPr>
                <w:noProof/>
                <w:webHidden/>
              </w:rPr>
              <w:instrText xml:space="preserve"> PAGEREF _Toc164253076 \h </w:instrText>
            </w:r>
            <w:r w:rsidR="00E16E5C">
              <w:rPr>
                <w:noProof/>
                <w:webHidden/>
              </w:rPr>
            </w:r>
            <w:r w:rsidR="00E16E5C">
              <w:rPr>
                <w:noProof/>
                <w:webHidden/>
              </w:rPr>
              <w:fldChar w:fldCharType="separate"/>
            </w:r>
            <w:r w:rsidR="00E16E5C">
              <w:rPr>
                <w:noProof/>
                <w:webHidden/>
              </w:rPr>
              <w:t>4</w:t>
            </w:r>
            <w:r w:rsidR="00E16E5C">
              <w:rPr>
                <w:noProof/>
                <w:webHidden/>
              </w:rPr>
              <w:fldChar w:fldCharType="end"/>
            </w:r>
          </w:hyperlink>
        </w:p>
        <w:p w14:paraId="721F8D62" w14:textId="57D3FD84"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77" w:history="1">
            <w:r w:rsidR="00E16E5C" w:rsidRPr="002838C6">
              <w:rPr>
                <w:rStyle w:val="Hyperlink"/>
                <w:rFonts w:cstheme="minorHAnsi"/>
                <w:noProof/>
              </w:rPr>
              <w:t>1.3</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Definities</w:t>
            </w:r>
            <w:r w:rsidR="00E16E5C">
              <w:rPr>
                <w:noProof/>
                <w:webHidden/>
              </w:rPr>
              <w:tab/>
            </w:r>
            <w:r w:rsidR="00E16E5C">
              <w:rPr>
                <w:noProof/>
                <w:webHidden/>
              </w:rPr>
              <w:fldChar w:fldCharType="begin"/>
            </w:r>
            <w:r w:rsidR="00E16E5C">
              <w:rPr>
                <w:noProof/>
                <w:webHidden/>
              </w:rPr>
              <w:instrText xml:space="preserve"> PAGEREF _Toc164253077 \h </w:instrText>
            </w:r>
            <w:r w:rsidR="00E16E5C">
              <w:rPr>
                <w:noProof/>
                <w:webHidden/>
              </w:rPr>
            </w:r>
            <w:r w:rsidR="00E16E5C">
              <w:rPr>
                <w:noProof/>
                <w:webHidden/>
              </w:rPr>
              <w:fldChar w:fldCharType="separate"/>
            </w:r>
            <w:r w:rsidR="00E16E5C">
              <w:rPr>
                <w:noProof/>
                <w:webHidden/>
              </w:rPr>
              <w:t>4</w:t>
            </w:r>
            <w:r w:rsidR="00E16E5C">
              <w:rPr>
                <w:noProof/>
                <w:webHidden/>
              </w:rPr>
              <w:fldChar w:fldCharType="end"/>
            </w:r>
          </w:hyperlink>
        </w:p>
        <w:p w14:paraId="3F7FE702" w14:textId="299404C2" w:rsidR="00E16E5C" w:rsidRDefault="00000000">
          <w:pPr>
            <w:pStyle w:val="Inhopg1"/>
            <w:rPr>
              <w:rFonts w:asciiTheme="minorHAnsi" w:eastAsiaTheme="minorEastAsia" w:hAnsiTheme="minorHAnsi" w:cstheme="minorBidi"/>
              <w:noProof/>
              <w:color w:val="auto"/>
              <w:kern w:val="2"/>
              <w:sz w:val="24"/>
              <w14:ligatures w14:val="standardContextual"/>
            </w:rPr>
          </w:pPr>
          <w:hyperlink w:anchor="_Toc164253078" w:history="1">
            <w:r w:rsidR="00E16E5C" w:rsidRPr="002838C6">
              <w:rPr>
                <w:rStyle w:val="Hyperlink"/>
                <w:rFonts w:cstheme="minorHAnsi"/>
                <w:noProof/>
              </w:rPr>
              <w:t>2.</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Verplichtingen van de Opdrachtgever</w:t>
            </w:r>
            <w:r w:rsidR="00E16E5C">
              <w:rPr>
                <w:noProof/>
                <w:webHidden/>
              </w:rPr>
              <w:tab/>
            </w:r>
            <w:r w:rsidR="00E16E5C">
              <w:rPr>
                <w:noProof/>
                <w:webHidden/>
              </w:rPr>
              <w:fldChar w:fldCharType="begin"/>
            </w:r>
            <w:r w:rsidR="00E16E5C">
              <w:rPr>
                <w:noProof/>
                <w:webHidden/>
              </w:rPr>
              <w:instrText xml:space="preserve"> PAGEREF _Toc164253078 \h </w:instrText>
            </w:r>
            <w:r w:rsidR="00E16E5C">
              <w:rPr>
                <w:noProof/>
                <w:webHidden/>
              </w:rPr>
            </w:r>
            <w:r w:rsidR="00E16E5C">
              <w:rPr>
                <w:noProof/>
                <w:webHidden/>
              </w:rPr>
              <w:fldChar w:fldCharType="separate"/>
            </w:r>
            <w:r w:rsidR="00E16E5C">
              <w:rPr>
                <w:noProof/>
                <w:webHidden/>
              </w:rPr>
              <w:t>8</w:t>
            </w:r>
            <w:r w:rsidR="00E16E5C">
              <w:rPr>
                <w:noProof/>
                <w:webHidden/>
              </w:rPr>
              <w:fldChar w:fldCharType="end"/>
            </w:r>
          </w:hyperlink>
        </w:p>
        <w:p w14:paraId="28CDFBB0" w14:textId="0CBB715C"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79" w:history="1">
            <w:r w:rsidR="00E16E5C" w:rsidRPr="002838C6">
              <w:rPr>
                <w:rStyle w:val="Hyperlink"/>
                <w:rFonts w:cstheme="minorHAnsi"/>
                <w:noProof/>
              </w:rPr>
              <w:t>2.1</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BIM Regisseur OG</w:t>
            </w:r>
            <w:r w:rsidR="00E16E5C">
              <w:rPr>
                <w:noProof/>
                <w:webHidden/>
              </w:rPr>
              <w:tab/>
            </w:r>
            <w:r w:rsidR="00E16E5C">
              <w:rPr>
                <w:noProof/>
                <w:webHidden/>
              </w:rPr>
              <w:fldChar w:fldCharType="begin"/>
            </w:r>
            <w:r w:rsidR="00E16E5C">
              <w:rPr>
                <w:noProof/>
                <w:webHidden/>
              </w:rPr>
              <w:instrText xml:space="preserve"> PAGEREF _Toc164253079 \h </w:instrText>
            </w:r>
            <w:r w:rsidR="00E16E5C">
              <w:rPr>
                <w:noProof/>
                <w:webHidden/>
              </w:rPr>
            </w:r>
            <w:r w:rsidR="00E16E5C">
              <w:rPr>
                <w:noProof/>
                <w:webHidden/>
              </w:rPr>
              <w:fldChar w:fldCharType="separate"/>
            </w:r>
            <w:r w:rsidR="00E16E5C">
              <w:rPr>
                <w:noProof/>
                <w:webHidden/>
              </w:rPr>
              <w:t>8</w:t>
            </w:r>
            <w:r w:rsidR="00E16E5C">
              <w:rPr>
                <w:noProof/>
                <w:webHidden/>
              </w:rPr>
              <w:fldChar w:fldCharType="end"/>
            </w:r>
          </w:hyperlink>
        </w:p>
        <w:p w14:paraId="013D5F1D" w14:textId="78BE6ADF"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80" w:history="1">
            <w:r w:rsidR="00E16E5C" w:rsidRPr="002838C6">
              <w:rPr>
                <w:rStyle w:val="Hyperlink"/>
                <w:rFonts w:cstheme="minorHAnsi"/>
                <w:noProof/>
              </w:rPr>
              <w:t>2.2</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InformatieLeveringsSpecificatie (ILS)</w:t>
            </w:r>
            <w:r w:rsidR="00E16E5C">
              <w:rPr>
                <w:noProof/>
                <w:webHidden/>
              </w:rPr>
              <w:tab/>
            </w:r>
            <w:r w:rsidR="00E16E5C">
              <w:rPr>
                <w:noProof/>
                <w:webHidden/>
              </w:rPr>
              <w:fldChar w:fldCharType="begin"/>
            </w:r>
            <w:r w:rsidR="00E16E5C">
              <w:rPr>
                <w:noProof/>
                <w:webHidden/>
              </w:rPr>
              <w:instrText xml:space="preserve"> PAGEREF _Toc164253080 \h </w:instrText>
            </w:r>
            <w:r w:rsidR="00E16E5C">
              <w:rPr>
                <w:noProof/>
                <w:webHidden/>
              </w:rPr>
            </w:r>
            <w:r w:rsidR="00E16E5C">
              <w:rPr>
                <w:noProof/>
                <w:webHidden/>
              </w:rPr>
              <w:fldChar w:fldCharType="separate"/>
            </w:r>
            <w:r w:rsidR="00E16E5C">
              <w:rPr>
                <w:noProof/>
                <w:webHidden/>
              </w:rPr>
              <w:t>8</w:t>
            </w:r>
            <w:r w:rsidR="00E16E5C">
              <w:rPr>
                <w:noProof/>
                <w:webHidden/>
              </w:rPr>
              <w:fldChar w:fldCharType="end"/>
            </w:r>
          </w:hyperlink>
        </w:p>
        <w:p w14:paraId="2A769CA6" w14:textId="1F8B6EC9"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81" w:history="1">
            <w:r w:rsidR="00E16E5C" w:rsidRPr="002838C6">
              <w:rPr>
                <w:rStyle w:val="Hyperlink"/>
                <w:rFonts w:cstheme="minorHAnsi"/>
                <w:noProof/>
              </w:rPr>
              <w:t>2.3</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Common Data Environment</w:t>
            </w:r>
            <w:r w:rsidR="00E16E5C">
              <w:rPr>
                <w:noProof/>
                <w:webHidden/>
              </w:rPr>
              <w:tab/>
            </w:r>
            <w:r w:rsidR="00E16E5C">
              <w:rPr>
                <w:noProof/>
                <w:webHidden/>
              </w:rPr>
              <w:fldChar w:fldCharType="begin"/>
            </w:r>
            <w:r w:rsidR="00E16E5C">
              <w:rPr>
                <w:noProof/>
                <w:webHidden/>
              </w:rPr>
              <w:instrText xml:space="preserve"> PAGEREF _Toc164253081 \h </w:instrText>
            </w:r>
            <w:r w:rsidR="00E16E5C">
              <w:rPr>
                <w:noProof/>
                <w:webHidden/>
              </w:rPr>
            </w:r>
            <w:r w:rsidR="00E16E5C">
              <w:rPr>
                <w:noProof/>
                <w:webHidden/>
              </w:rPr>
              <w:fldChar w:fldCharType="separate"/>
            </w:r>
            <w:r w:rsidR="00E16E5C">
              <w:rPr>
                <w:noProof/>
                <w:webHidden/>
              </w:rPr>
              <w:t>10</w:t>
            </w:r>
            <w:r w:rsidR="00E16E5C">
              <w:rPr>
                <w:noProof/>
                <w:webHidden/>
              </w:rPr>
              <w:fldChar w:fldCharType="end"/>
            </w:r>
          </w:hyperlink>
        </w:p>
        <w:p w14:paraId="2364603A" w14:textId="08D54982"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82" w:history="1">
            <w:r w:rsidR="00E16E5C" w:rsidRPr="002838C6">
              <w:rPr>
                <w:rStyle w:val="Hyperlink"/>
                <w:rFonts w:cstheme="minorHAnsi"/>
                <w:noProof/>
              </w:rPr>
              <w:t>2.4</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Referentie-informatie en gedeelde informatiebronnen</w:t>
            </w:r>
            <w:r w:rsidR="00E16E5C">
              <w:rPr>
                <w:noProof/>
                <w:webHidden/>
              </w:rPr>
              <w:tab/>
            </w:r>
            <w:r w:rsidR="00E16E5C">
              <w:rPr>
                <w:noProof/>
                <w:webHidden/>
              </w:rPr>
              <w:fldChar w:fldCharType="begin"/>
            </w:r>
            <w:r w:rsidR="00E16E5C">
              <w:rPr>
                <w:noProof/>
                <w:webHidden/>
              </w:rPr>
              <w:instrText xml:space="preserve"> PAGEREF _Toc164253082 \h </w:instrText>
            </w:r>
            <w:r w:rsidR="00E16E5C">
              <w:rPr>
                <w:noProof/>
                <w:webHidden/>
              </w:rPr>
            </w:r>
            <w:r w:rsidR="00E16E5C">
              <w:rPr>
                <w:noProof/>
                <w:webHidden/>
              </w:rPr>
              <w:fldChar w:fldCharType="separate"/>
            </w:r>
            <w:r w:rsidR="00E16E5C">
              <w:rPr>
                <w:noProof/>
                <w:webHidden/>
              </w:rPr>
              <w:t>10</w:t>
            </w:r>
            <w:r w:rsidR="00E16E5C">
              <w:rPr>
                <w:noProof/>
                <w:webHidden/>
              </w:rPr>
              <w:fldChar w:fldCharType="end"/>
            </w:r>
          </w:hyperlink>
        </w:p>
        <w:p w14:paraId="5CCC60D4" w14:textId="6C96A1C1" w:rsidR="00E16E5C" w:rsidRDefault="00000000">
          <w:pPr>
            <w:pStyle w:val="Inhopg1"/>
            <w:rPr>
              <w:rFonts w:asciiTheme="minorHAnsi" w:eastAsiaTheme="minorEastAsia" w:hAnsiTheme="minorHAnsi" w:cstheme="minorBidi"/>
              <w:noProof/>
              <w:color w:val="auto"/>
              <w:kern w:val="2"/>
              <w:sz w:val="24"/>
              <w14:ligatures w14:val="standardContextual"/>
            </w:rPr>
          </w:pPr>
          <w:hyperlink w:anchor="_Toc164253083" w:history="1">
            <w:r w:rsidR="00E16E5C" w:rsidRPr="002838C6">
              <w:rPr>
                <w:rStyle w:val="Hyperlink"/>
                <w:rFonts w:cstheme="minorHAnsi"/>
                <w:noProof/>
              </w:rPr>
              <w:t>3.</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Verplichtingen van de Opdrachtnemer</w:t>
            </w:r>
            <w:r w:rsidR="00E16E5C">
              <w:rPr>
                <w:noProof/>
                <w:webHidden/>
              </w:rPr>
              <w:tab/>
            </w:r>
            <w:r w:rsidR="00E16E5C">
              <w:rPr>
                <w:noProof/>
                <w:webHidden/>
              </w:rPr>
              <w:fldChar w:fldCharType="begin"/>
            </w:r>
            <w:r w:rsidR="00E16E5C">
              <w:rPr>
                <w:noProof/>
                <w:webHidden/>
              </w:rPr>
              <w:instrText xml:space="preserve"> PAGEREF _Toc164253083 \h </w:instrText>
            </w:r>
            <w:r w:rsidR="00E16E5C">
              <w:rPr>
                <w:noProof/>
                <w:webHidden/>
              </w:rPr>
            </w:r>
            <w:r w:rsidR="00E16E5C">
              <w:rPr>
                <w:noProof/>
                <w:webHidden/>
              </w:rPr>
              <w:fldChar w:fldCharType="separate"/>
            </w:r>
            <w:r w:rsidR="00E16E5C">
              <w:rPr>
                <w:noProof/>
                <w:webHidden/>
              </w:rPr>
              <w:t>10</w:t>
            </w:r>
            <w:r w:rsidR="00E16E5C">
              <w:rPr>
                <w:noProof/>
                <w:webHidden/>
              </w:rPr>
              <w:fldChar w:fldCharType="end"/>
            </w:r>
          </w:hyperlink>
        </w:p>
        <w:p w14:paraId="27AB9FB6" w14:textId="5BB9A7A8"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84" w:history="1">
            <w:r w:rsidR="00E16E5C" w:rsidRPr="002838C6">
              <w:rPr>
                <w:rStyle w:val="Hyperlink"/>
                <w:rFonts w:cstheme="minorHAnsi"/>
                <w:noProof/>
              </w:rPr>
              <w:t>3.1</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BIM Regisseur ON</w:t>
            </w:r>
            <w:r w:rsidR="00E16E5C">
              <w:rPr>
                <w:noProof/>
                <w:webHidden/>
              </w:rPr>
              <w:tab/>
            </w:r>
            <w:r w:rsidR="00E16E5C">
              <w:rPr>
                <w:noProof/>
                <w:webHidden/>
              </w:rPr>
              <w:fldChar w:fldCharType="begin"/>
            </w:r>
            <w:r w:rsidR="00E16E5C">
              <w:rPr>
                <w:noProof/>
                <w:webHidden/>
              </w:rPr>
              <w:instrText xml:space="preserve"> PAGEREF _Toc164253084 \h </w:instrText>
            </w:r>
            <w:r w:rsidR="00E16E5C">
              <w:rPr>
                <w:noProof/>
                <w:webHidden/>
              </w:rPr>
            </w:r>
            <w:r w:rsidR="00E16E5C">
              <w:rPr>
                <w:noProof/>
                <w:webHidden/>
              </w:rPr>
              <w:fldChar w:fldCharType="separate"/>
            </w:r>
            <w:r w:rsidR="00E16E5C">
              <w:rPr>
                <w:noProof/>
                <w:webHidden/>
              </w:rPr>
              <w:t>10</w:t>
            </w:r>
            <w:r w:rsidR="00E16E5C">
              <w:rPr>
                <w:noProof/>
                <w:webHidden/>
              </w:rPr>
              <w:fldChar w:fldCharType="end"/>
            </w:r>
          </w:hyperlink>
        </w:p>
        <w:p w14:paraId="7E1AE07B" w14:textId="6981B4F2"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85" w:history="1">
            <w:r w:rsidR="00E16E5C" w:rsidRPr="002838C6">
              <w:rPr>
                <w:rStyle w:val="Hyperlink"/>
                <w:rFonts w:cstheme="minorHAnsi"/>
                <w:noProof/>
              </w:rPr>
              <w:t>3.2</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Informatieleveringen</w:t>
            </w:r>
            <w:r w:rsidR="00E16E5C">
              <w:rPr>
                <w:noProof/>
                <w:webHidden/>
              </w:rPr>
              <w:tab/>
            </w:r>
            <w:r w:rsidR="00E16E5C">
              <w:rPr>
                <w:noProof/>
                <w:webHidden/>
              </w:rPr>
              <w:fldChar w:fldCharType="begin"/>
            </w:r>
            <w:r w:rsidR="00E16E5C">
              <w:rPr>
                <w:noProof/>
                <w:webHidden/>
              </w:rPr>
              <w:instrText xml:space="preserve"> PAGEREF _Toc164253085 \h </w:instrText>
            </w:r>
            <w:r w:rsidR="00E16E5C">
              <w:rPr>
                <w:noProof/>
                <w:webHidden/>
              </w:rPr>
            </w:r>
            <w:r w:rsidR="00E16E5C">
              <w:rPr>
                <w:noProof/>
                <w:webHidden/>
              </w:rPr>
              <w:fldChar w:fldCharType="separate"/>
            </w:r>
            <w:r w:rsidR="00E16E5C">
              <w:rPr>
                <w:noProof/>
                <w:webHidden/>
              </w:rPr>
              <w:t>11</w:t>
            </w:r>
            <w:r w:rsidR="00E16E5C">
              <w:rPr>
                <w:noProof/>
                <w:webHidden/>
              </w:rPr>
              <w:fldChar w:fldCharType="end"/>
            </w:r>
          </w:hyperlink>
        </w:p>
        <w:p w14:paraId="6822C6F1" w14:textId="62C3C639"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86" w:history="1">
            <w:r w:rsidR="00E16E5C" w:rsidRPr="002838C6">
              <w:rPr>
                <w:rStyle w:val="Hyperlink"/>
                <w:rFonts w:cstheme="minorHAnsi"/>
                <w:noProof/>
              </w:rPr>
              <w:t>3.3</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Gebruik Common Data Environment (CDE)</w:t>
            </w:r>
            <w:r w:rsidR="00E16E5C">
              <w:rPr>
                <w:noProof/>
                <w:webHidden/>
              </w:rPr>
              <w:tab/>
            </w:r>
            <w:r w:rsidR="00E16E5C">
              <w:rPr>
                <w:noProof/>
                <w:webHidden/>
              </w:rPr>
              <w:fldChar w:fldCharType="begin"/>
            </w:r>
            <w:r w:rsidR="00E16E5C">
              <w:rPr>
                <w:noProof/>
                <w:webHidden/>
              </w:rPr>
              <w:instrText xml:space="preserve"> PAGEREF _Toc164253086 \h </w:instrText>
            </w:r>
            <w:r w:rsidR="00E16E5C">
              <w:rPr>
                <w:noProof/>
                <w:webHidden/>
              </w:rPr>
            </w:r>
            <w:r w:rsidR="00E16E5C">
              <w:rPr>
                <w:noProof/>
                <w:webHidden/>
              </w:rPr>
              <w:fldChar w:fldCharType="separate"/>
            </w:r>
            <w:r w:rsidR="00E16E5C">
              <w:rPr>
                <w:noProof/>
                <w:webHidden/>
              </w:rPr>
              <w:t>11</w:t>
            </w:r>
            <w:r w:rsidR="00E16E5C">
              <w:rPr>
                <w:noProof/>
                <w:webHidden/>
              </w:rPr>
              <w:fldChar w:fldCharType="end"/>
            </w:r>
          </w:hyperlink>
        </w:p>
        <w:p w14:paraId="1936F9EC" w14:textId="5920C6BC"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87" w:history="1">
            <w:r w:rsidR="00E16E5C" w:rsidRPr="002838C6">
              <w:rPr>
                <w:rStyle w:val="Hyperlink"/>
                <w:rFonts w:cstheme="minorHAnsi"/>
                <w:noProof/>
              </w:rPr>
              <w:t>3.4</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Gebruik gedeelde informatiebronnen</w:t>
            </w:r>
            <w:r w:rsidR="00E16E5C">
              <w:rPr>
                <w:noProof/>
                <w:webHidden/>
              </w:rPr>
              <w:tab/>
            </w:r>
            <w:r w:rsidR="00E16E5C">
              <w:rPr>
                <w:noProof/>
                <w:webHidden/>
              </w:rPr>
              <w:fldChar w:fldCharType="begin"/>
            </w:r>
            <w:r w:rsidR="00E16E5C">
              <w:rPr>
                <w:noProof/>
                <w:webHidden/>
              </w:rPr>
              <w:instrText xml:space="preserve"> PAGEREF _Toc164253087 \h </w:instrText>
            </w:r>
            <w:r w:rsidR="00E16E5C">
              <w:rPr>
                <w:noProof/>
                <w:webHidden/>
              </w:rPr>
            </w:r>
            <w:r w:rsidR="00E16E5C">
              <w:rPr>
                <w:noProof/>
                <w:webHidden/>
              </w:rPr>
              <w:fldChar w:fldCharType="separate"/>
            </w:r>
            <w:r w:rsidR="00E16E5C">
              <w:rPr>
                <w:noProof/>
                <w:webHidden/>
              </w:rPr>
              <w:t>11</w:t>
            </w:r>
            <w:r w:rsidR="00E16E5C">
              <w:rPr>
                <w:noProof/>
                <w:webHidden/>
              </w:rPr>
              <w:fldChar w:fldCharType="end"/>
            </w:r>
          </w:hyperlink>
        </w:p>
        <w:p w14:paraId="6D1E9B90" w14:textId="102DA5E7"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88" w:history="1">
            <w:r w:rsidR="00E16E5C" w:rsidRPr="002838C6">
              <w:rPr>
                <w:rStyle w:val="Hyperlink"/>
                <w:rFonts w:cstheme="minorHAnsi"/>
                <w:noProof/>
              </w:rPr>
              <w:t>3.5</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Samenwerking en delen van informatie</w:t>
            </w:r>
            <w:r w:rsidR="00E16E5C">
              <w:rPr>
                <w:noProof/>
                <w:webHidden/>
              </w:rPr>
              <w:tab/>
            </w:r>
            <w:r w:rsidR="00E16E5C">
              <w:rPr>
                <w:noProof/>
                <w:webHidden/>
              </w:rPr>
              <w:fldChar w:fldCharType="begin"/>
            </w:r>
            <w:r w:rsidR="00E16E5C">
              <w:rPr>
                <w:noProof/>
                <w:webHidden/>
              </w:rPr>
              <w:instrText xml:space="preserve"> PAGEREF _Toc164253088 \h </w:instrText>
            </w:r>
            <w:r w:rsidR="00E16E5C">
              <w:rPr>
                <w:noProof/>
                <w:webHidden/>
              </w:rPr>
            </w:r>
            <w:r w:rsidR="00E16E5C">
              <w:rPr>
                <w:noProof/>
                <w:webHidden/>
              </w:rPr>
              <w:fldChar w:fldCharType="separate"/>
            </w:r>
            <w:r w:rsidR="00E16E5C">
              <w:rPr>
                <w:noProof/>
                <w:webHidden/>
              </w:rPr>
              <w:t>11</w:t>
            </w:r>
            <w:r w:rsidR="00E16E5C">
              <w:rPr>
                <w:noProof/>
                <w:webHidden/>
              </w:rPr>
              <w:fldChar w:fldCharType="end"/>
            </w:r>
          </w:hyperlink>
        </w:p>
        <w:p w14:paraId="4A42D26E" w14:textId="5D3810AB"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89" w:history="1">
            <w:r w:rsidR="00E16E5C" w:rsidRPr="002838C6">
              <w:rPr>
                <w:rStyle w:val="Hyperlink"/>
                <w:rFonts w:cstheme="minorHAnsi"/>
                <w:noProof/>
              </w:rPr>
              <w:t>3.6</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Doorleggen verplichtingen</w:t>
            </w:r>
            <w:r w:rsidR="00E16E5C">
              <w:rPr>
                <w:noProof/>
                <w:webHidden/>
              </w:rPr>
              <w:tab/>
            </w:r>
            <w:r w:rsidR="00E16E5C">
              <w:rPr>
                <w:noProof/>
                <w:webHidden/>
              </w:rPr>
              <w:fldChar w:fldCharType="begin"/>
            </w:r>
            <w:r w:rsidR="00E16E5C">
              <w:rPr>
                <w:noProof/>
                <w:webHidden/>
              </w:rPr>
              <w:instrText xml:space="preserve"> PAGEREF _Toc164253089 \h </w:instrText>
            </w:r>
            <w:r w:rsidR="00E16E5C">
              <w:rPr>
                <w:noProof/>
                <w:webHidden/>
              </w:rPr>
            </w:r>
            <w:r w:rsidR="00E16E5C">
              <w:rPr>
                <w:noProof/>
                <w:webHidden/>
              </w:rPr>
              <w:fldChar w:fldCharType="separate"/>
            </w:r>
            <w:r w:rsidR="00E16E5C">
              <w:rPr>
                <w:noProof/>
                <w:webHidden/>
              </w:rPr>
              <w:t>11</w:t>
            </w:r>
            <w:r w:rsidR="00E16E5C">
              <w:rPr>
                <w:noProof/>
                <w:webHidden/>
              </w:rPr>
              <w:fldChar w:fldCharType="end"/>
            </w:r>
          </w:hyperlink>
        </w:p>
        <w:p w14:paraId="008FAE31" w14:textId="64E993B0"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90" w:history="1">
            <w:r w:rsidR="00E16E5C" w:rsidRPr="002838C6">
              <w:rPr>
                <w:rStyle w:val="Hyperlink"/>
                <w:rFonts w:cstheme="minorHAnsi"/>
                <w:noProof/>
              </w:rPr>
              <w:t>3.7</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Kwaliteitsborging</w:t>
            </w:r>
            <w:r w:rsidR="00E16E5C">
              <w:rPr>
                <w:noProof/>
                <w:webHidden/>
              </w:rPr>
              <w:tab/>
            </w:r>
            <w:r w:rsidR="00E16E5C">
              <w:rPr>
                <w:noProof/>
                <w:webHidden/>
              </w:rPr>
              <w:fldChar w:fldCharType="begin"/>
            </w:r>
            <w:r w:rsidR="00E16E5C">
              <w:rPr>
                <w:noProof/>
                <w:webHidden/>
              </w:rPr>
              <w:instrText xml:space="preserve"> PAGEREF _Toc164253090 \h </w:instrText>
            </w:r>
            <w:r w:rsidR="00E16E5C">
              <w:rPr>
                <w:noProof/>
                <w:webHidden/>
              </w:rPr>
            </w:r>
            <w:r w:rsidR="00E16E5C">
              <w:rPr>
                <w:noProof/>
                <w:webHidden/>
              </w:rPr>
              <w:fldChar w:fldCharType="separate"/>
            </w:r>
            <w:r w:rsidR="00E16E5C">
              <w:rPr>
                <w:noProof/>
                <w:webHidden/>
              </w:rPr>
              <w:t>12</w:t>
            </w:r>
            <w:r w:rsidR="00E16E5C">
              <w:rPr>
                <w:noProof/>
                <w:webHidden/>
              </w:rPr>
              <w:fldChar w:fldCharType="end"/>
            </w:r>
          </w:hyperlink>
        </w:p>
        <w:p w14:paraId="231A3451" w14:textId="0DE9D5D3" w:rsidR="00E16E5C" w:rsidRDefault="00000000">
          <w:pPr>
            <w:pStyle w:val="Inhopg1"/>
            <w:rPr>
              <w:rFonts w:asciiTheme="minorHAnsi" w:eastAsiaTheme="minorEastAsia" w:hAnsiTheme="minorHAnsi" w:cstheme="minorBidi"/>
              <w:noProof/>
              <w:color w:val="auto"/>
              <w:kern w:val="2"/>
              <w:sz w:val="24"/>
              <w14:ligatures w14:val="standardContextual"/>
            </w:rPr>
          </w:pPr>
          <w:hyperlink w:anchor="_Toc164253091" w:history="1">
            <w:r w:rsidR="00E16E5C" w:rsidRPr="002838C6">
              <w:rPr>
                <w:rStyle w:val="Hyperlink"/>
                <w:rFonts w:cstheme="minorHAnsi"/>
                <w:noProof/>
              </w:rPr>
              <w:t>4.</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BIM-toepassingen</w:t>
            </w:r>
            <w:r w:rsidR="00E16E5C">
              <w:rPr>
                <w:noProof/>
                <w:webHidden/>
              </w:rPr>
              <w:tab/>
            </w:r>
            <w:r w:rsidR="00E16E5C">
              <w:rPr>
                <w:noProof/>
                <w:webHidden/>
              </w:rPr>
              <w:fldChar w:fldCharType="begin"/>
            </w:r>
            <w:r w:rsidR="00E16E5C">
              <w:rPr>
                <w:noProof/>
                <w:webHidden/>
              </w:rPr>
              <w:instrText xml:space="preserve"> PAGEREF _Toc164253091 \h </w:instrText>
            </w:r>
            <w:r w:rsidR="00E16E5C">
              <w:rPr>
                <w:noProof/>
                <w:webHidden/>
              </w:rPr>
            </w:r>
            <w:r w:rsidR="00E16E5C">
              <w:rPr>
                <w:noProof/>
                <w:webHidden/>
              </w:rPr>
              <w:fldChar w:fldCharType="separate"/>
            </w:r>
            <w:r w:rsidR="00E16E5C">
              <w:rPr>
                <w:noProof/>
                <w:webHidden/>
              </w:rPr>
              <w:t>13</w:t>
            </w:r>
            <w:r w:rsidR="00E16E5C">
              <w:rPr>
                <w:noProof/>
                <w:webHidden/>
              </w:rPr>
              <w:fldChar w:fldCharType="end"/>
            </w:r>
          </w:hyperlink>
        </w:p>
        <w:p w14:paraId="3F55C8D7" w14:textId="173F71A0"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92" w:history="1">
            <w:r w:rsidR="00E16E5C" w:rsidRPr="002838C6">
              <w:rPr>
                <w:rStyle w:val="Hyperlink"/>
                <w:rFonts w:cstheme="minorHAnsi"/>
                <w:noProof/>
              </w:rPr>
              <w:t>4.1</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BIM Toepassingen Opdrachtgever</w:t>
            </w:r>
            <w:r w:rsidR="00E16E5C">
              <w:rPr>
                <w:noProof/>
                <w:webHidden/>
              </w:rPr>
              <w:tab/>
            </w:r>
            <w:r w:rsidR="00E16E5C">
              <w:rPr>
                <w:noProof/>
                <w:webHidden/>
              </w:rPr>
              <w:fldChar w:fldCharType="begin"/>
            </w:r>
            <w:r w:rsidR="00E16E5C">
              <w:rPr>
                <w:noProof/>
                <w:webHidden/>
              </w:rPr>
              <w:instrText xml:space="preserve"> PAGEREF _Toc164253092 \h </w:instrText>
            </w:r>
            <w:r w:rsidR="00E16E5C">
              <w:rPr>
                <w:noProof/>
                <w:webHidden/>
              </w:rPr>
            </w:r>
            <w:r w:rsidR="00E16E5C">
              <w:rPr>
                <w:noProof/>
                <w:webHidden/>
              </w:rPr>
              <w:fldChar w:fldCharType="separate"/>
            </w:r>
            <w:r w:rsidR="00E16E5C">
              <w:rPr>
                <w:noProof/>
                <w:webHidden/>
              </w:rPr>
              <w:t>13</w:t>
            </w:r>
            <w:r w:rsidR="00E16E5C">
              <w:rPr>
                <w:noProof/>
                <w:webHidden/>
              </w:rPr>
              <w:fldChar w:fldCharType="end"/>
            </w:r>
          </w:hyperlink>
        </w:p>
        <w:p w14:paraId="5906B509" w14:textId="60E082E4" w:rsidR="00E16E5C" w:rsidRDefault="00000000">
          <w:pPr>
            <w:pStyle w:val="Inhopg1"/>
            <w:rPr>
              <w:rFonts w:asciiTheme="minorHAnsi" w:eastAsiaTheme="minorEastAsia" w:hAnsiTheme="minorHAnsi" w:cstheme="minorBidi"/>
              <w:noProof/>
              <w:color w:val="auto"/>
              <w:kern w:val="2"/>
              <w:sz w:val="24"/>
              <w14:ligatures w14:val="standardContextual"/>
            </w:rPr>
          </w:pPr>
          <w:hyperlink w:anchor="_Toc164253093" w:history="1">
            <w:r w:rsidR="00E16E5C" w:rsidRPr="002838C6">
              <w:rPr>
                <w:rStyle w:val="Hyperlink"/>
                <w:rFonts w:cstheme="minorHAnsi"/>
                <w:noProof/>
              </w:rPr>
              <w:t>5.</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Eigendom en Gebruiksrecht van (3D) modellen en data</w:t>
            </w:r>
            <w:r w:rsidR="00E16E5C">
              <w:rPr>
                <w:noProof/>
                <w:webHidden/>
              </w:rPr>
              <w:tab/>
            </w:r>
            <w:r w:rsidR="00E16E5C">
              <w:rPr>
                <w:noProof/>
                <w:webHidden/>
              </w:rPr>
              <w:fldChar w:fldCharType="begin"/>
            </w:r>
            <w:r w:rsidR="00E16E5C">
              <w:rPr>
                <w:noProof/>
                <w:webHidden/>
              </w:rPr>
              <w:instrText xml:space="preserve"> PAGEREF _Toc164253093 \h </w:instrText>
            </w:r>
            <w:r w:rsidR="00E16E5C">
              <w:rPr>
                <w:noProof/>
                <w:webHidden/>
              </w:rPr>
            </w:r>
            <w:r w:rsidR="00E16E5C">
              <w:rPr>
                <w:noProof/>
                <w:webHidden/>
              </w:rPr>
              <w:fldChar w:fldCharType="separate"/>
            </w:r>
            <w:r w:rsidR="00E16E5C">
              <w:rPr>
                <w:noProof/>
                <w:webHidden/>
              </w:rPr>
              <w:t>13</w:t>
            </w:r>
            <w:r w:rsidR="00E16E5C">
              <w:rPr>
                <w:noProof/>
                <w:webHidden/>
              </w:rPr>
              <w:fldChar w:fldCharType="end"/>
            </w:r>
          </w:hyperlink>
        </w:p>
        <w:p w14:paraId="715C0304" w14:textId="1EC01890"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94" w:history="1">
            <w:r w:rsidR="00E16E5C" w:rsidRPr="002838C6">
              <w:rPr>
                <w:rStyle w:val="Hyperlink"/>
                <w:rFonts w:cstheme="minorHAnsi"/>
                <w:noProof/>
              </w:rPr>
              <w:t>5.1</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Eigendom</w:t>
            </w:r>
            <w:r w:rsidR="00E16E5C">
              <w:rPr>
                <w:noProof/>
                <w:webHidden/>
              </w:rPr>
              <w:tab/>
            </w:r>
            <w:r w:rsidR="00E16E5C">
              <w:rPr>
                <w:noProof/>
                <w:webHidden/>
              </w:rPr>
              <w:fldChar w:fldCharType="begin"/>
            </w:r>
            <w:r w:rsidR="00E16E5C">
              <w:rPr>
                <w:noProof/>
                <w:webHidden/>
              </w:rPr>
              <w:instrText xml:space="preserve"> PAGEREF _Toc164253094 \h </w:instrText>
            </w:r>
            <w:r w:rsidR="00E16E5C">
              <w:rPr>
                <w:noProof/>
                <w:webHidden/>
              </w:rPr>
            </w:r>
            <w:r w:rsidR="00E16E5C">
              <w:rPr>
                <w:noProof/>
                <w:webHidden/>
              </w:rPr>
              <w:fldChar w:fldCharType="separate"/>
            </w:r>
            <w:r w:rsidR="00E16E5C">
              <w:rPr>
                <w:noProof/>
                <w:webHidden/>
              </w:rPr>
              <w:t>13</w:t>
            </w:r>
            <w:r w:rsidR="00E16E5C">
              <w:rPr>
                <w:noProof/>
                <w:webHidden/>
              </w:rPr>
              <w:fldChar w:fldCharType="end"/>
            </w:r>
          </w:hyperlink>
        </w:p>
        <w:p w14:paraId="71ECAE1B" w14:textId="7C76E18A"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95" w:history="1">
            <w:r w:rsidR="00E16E5C" w:rsidRPr="002838C6">
              <w:rPr>
                <w:rStyle w:val="Hyperlink"/>
                <w:rFonts w:cstheme="minorHAnsi"/>
                <w:noProof/>
              </w:rPr>
              <w:t>5.2</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Intellectuele Eigendom</w:t>
            </w:r>
            <w:r w:rsidR="00E16E5C">
              <w:rPr>
                <w:noProof/>
                <w:webHidden/>
              </w:rPr>
              <w:tab/>
            </w:r>
            <w:r w:rsidR="00E16E5C">
              <w:rPr>
                <w:noProof/>
                <w:webHidden/>
              </w:rPr>
              <w:fldChar w:fldCharType="begin"/>
            </w:r>
            <w:r w:rsidR="00E16E5C">
              <w:rPr>
                <w:noProof/>
                <w:webHidden/>
              </w:rPr>
              <w:instrText xml:space="preserve"> PAGEREF _Toc164253095 \h </w:instrText>
            </w:r>
            <w:r w:rsidR="00E16E5C">
              <w:rPr>
                <w:noProof/>
                <w:webHidden/>
              </w:rPr>
            </w:r>
            <w:r w:rsidR="00E16E5C">
              <w:rPr>
                <w:noProof/>
                <w:webHidden/>
              </w:rPr>
              <w:fldChar w:fldCharType="separate"/>
            </w:r>
            <w:r w:rsidR="00E16E5C">
              <w:rPr>
                <w:noProof/>
                <w:webHidden/>
              </w:rPr>
              <w:t>13</w:t>
            </w:r>
            <w:r w:rsidR="00E16E5C">
              <w:rPr>
                <w:noProof/>
                <w:webHidden/>
              </w:rPr>
              <w:fldChar w:fldCharType="end"/>
            </w:r>
          </w:hyperlink>
        </w:p>
        <w:p w14:paraId="1FE0332D" w14:textId="009A877F"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96" w:history="1">
            <w:r w:rsidR="00E16E5C" w:rsidRPr="002838C6">
              <w:rPr>
                <w:rStyle w:val="Hyperlink"/>
                <w:rFonts w:cstheme="minorHAnsi"/>
                <w:noProof/>
              </w:rPr>
              <w:t>5.3</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Licentie aan de Opdrachtnemer</w:t>
            </w:r>
            <w:r w:rsidR="00E16E5C">
              <w:rPr>
                <w:noProof/>
                <w:webHidden/>
              </w:rPr>
              <w:tab/>
            </w:r>
            <w:r w:rsidR="00E16E5C">
              <w:rPr>
                <w:noProof/>
                <w:webHidden/>
              </w:rPr>
              <w:fldChar w:fldCharType="begin"/>
            </w:r>
            <w:r w:rsidR="00E16E5C">
              <w:rPr>
                <w:noProof/>
                <w:webHidden/>
              </w:rPr>
              <w:instrText xml:space="preserve"> PAGEREF _Toc164253096 \h </w:instrText>
            </w:r>
            <w:r w:rsidR="00E16E5C">
              <w:rPr>
                <w:noProof/>
                <w:webHidden/>
              </w:rPr>
            </w:r>
            <w:r w:rsidR="00E16E5C">
              <w:rPr>
                <w:noProof/>
                <w:webHidden/>
              </w:rPr>
              <w:fldChar w:fldCharType="separate"/>
            </w:r>
            <w:r w:rsidR="00E16E5C">
              <w:rPr>
                <w:noProof/>
                <w:webHidden/>
              </w:rPr>
              <w:t>13</w:t>
            </w:r>
            <w:r w:rsidR="00E16E5C">
              <w:rPr>
                <w:noProof/>
                <w:webHidden/>
              </w:rPr>
              <w:fldChar w:fldCharType="end"/>
            </w:r>
          </w:hyperlink>
        </w:p>
        <w:p w14:paraId="77181871" w14:textId="470F4C30"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97" w:history="1">
            <w:r w:rsidR="00E16E5C" w:rsidRPr="002838C6">
              <w:rPr>
                <w:rStyle w:val="Hyperlink"/>
                <w:rFonts w:cstheme="minorHAnsi"/>
                <w:noProof/>
              </w:rPr>
              <w:t>5.4</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Licentie aan de Opdrachtgever</w:t>
            </w:r>
            <w:r w:rsidR="00E16E5C">
              <w:rPr>
                <w:noProof/>
                <w:webHidden/>
              </w:rPr>
              <w:tab/>
            </w:r>
            <w:r w:rsidR="00E16E5C">
              <w:rPr>
                <w:noProof/>
                <w:webHidden/>
              </w:rPr>
              <w:fldChar w:fldCharType="begin"/>
            </w:r>
            <w:r w:rsidR="00E16E5C">
              <w:rPr>
                <w:noProof/>
                <w:webHidden/>
              </w:rPr>
              <w:instrText xml:space="preserve"> PAGEREF _Toc164253097 \h </w:instrText>
            </w:r>
            <w:r w:rsidR="00E16E5C">
              <w:rPr>
                <w:noProof/>
                <w:webHidden/>
              </w:rPr>
            </w:r>
            <w:r w:rsidR="00E16E5C">
              <w:rPr>
                <w:noProof/>
                <w:webHidden/>
              </w:rPr>
              <w:fldChar w:fldCharType="separate"/>
            </w:r>
            <w:r w:rsidR="00E16E5C">
              <w:rPr>
                <w:noProof/>
                <w:webHidden/>
              </w:rPr>
              <w:t>14</w:t>
            </w:r>
            <w:r w:rsidR="00E16E5C">
              <w:rPr>
                <w:noProof/>
                <w:webHidden/>
              </w:rPr>
              <w:fldChar w:fldCharType="end"/>
            </w:r>
          </w:hyperlink>
        </w:p>
        <w:p w14:paraId="726E91BF" w14:textId="16A59911"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98" w:history="1">
            <w:r w:rsidR="00E16E5C" w:rsidRPr="002838C6">
              <w:rPr>
                <w:rStyle w:val="Hyperlink"/>
                <w:rFonts w:cstheme="minorHAnsi"/>
                <w:noProof/>
              </w:rPr>
              <w:t>5.5</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Gebruik (3D) modellen en data voor realisatie</w:t>
            </w:r>
            <w:r w:rsidR="00E16E5C">
              <w:rPr>
                <w:noProof/>
                <w:webHidden/>
              </w:rPr>
              <w:tab/>
            </w:r>
            <w:r w:rsidR="00E16E5C">
              <w:rPr>
                <w:noProof/>
                <w:webHidden/>
              </w:rPr>
              <w:fldChar w:fldCharType="begin"/>
            </w:r>
            <w:r w:rsidR="00E16E5C">
              <w:rPr>
                <w:noProof/>
                <w:webHidden/>
              </w:rPr>
              <w:instrText xml:space="preserve"> PAGEREF _Toc164253098 \h </w:instrText>
            </w:r>
            <w:r w:rsidR="00E16E5C">
              <w:rPr>
                <w:noProof/>
                <w:webHidden/>
              </w:rPr>
            </w:r>
            <w:r w:rsidR="00E16E5C">
              <w:rPr>
                <w:noProof/>
                <w:webHidden/>
              </w:rPr>
              <w:fldChar w:fldCharType="separate"/>
            </w:r>
            <w:r w:rsidR="00E16E5C">
              <w:rPr>
                <w:noProof/>
                <w:webHidden/>
              </w:rPr>
              <w:t>14</w:t>
            </w:r>
            <w:r w:rsidR="00E16E5C">
              <w:rPr>
                <w:noProof/>
                <w:webHidden/>
              </w:rPr>
              <w:fldChar w:fldCharType="end"/>
            </w:r>
          </w:hyperlink>
        </w:p>
        <w:p w14:paraId="16DA3F68" w14:textId="443B5E22" w:rsidR="00E16E5C" w:rsidRDefault="00000000">
          <w:pPr>
            <w:pStyle w:val="Inhopg2"/>
            <w:rPr>
              <w:rFonts w:asciiTheme="minorHAnsi" w:eastAsiaTheme="minorEastAsia" w:hAnsiTheme="minorHAnsi" w:cstheme="minorBidi"/>
              <w:noProof/>
              <w:color w:val="auto"/>
              <w:kern w:val="2"/>
              <w:sz w:val="24"/>
              <w14:ligatures w14:val="standardContextual"/>
            </w:rPr>
          </w:pPr>
          <w:hyperlink w:anchor="_Toc164253099" w:history="1">
            <w:r w:rsidR="00E16E5C" w:rsidRPr="002838C6">
              <w:rPr>
                <w:rStyle w:val="Hyperlink"/>
                <w:rFonts w:cstheme="minorHAnsi"/>
                <w:noProof/>
              </w:rPr>
              <w:t>5.6</w:t>
            </w:r>
            <w:r w:rsidR="00E16E5C">
              <w:rPr>
                <w:rFonts w:asciiTheme="minorHAnsi" w:eastAsiaTheme="minorEastAsia" w:hAnsiTheme="minorHAnsi" w:cstheme="minorBidi"/>
                <w:noProof/>
                <w:color w:val="auto"/>
                <w:kern w:val="2"/>
                <w:sz w:val="24"/>
                <w14:ligatures w14:val="standardContextual"/>
              </w:rPr>
              <w:tab/>
            </w:r>
            <w:r w:rsidR="00E16E5C" w:rsidRPr="002838C6">
              <w:rPr>
                <w:rStyle w:val="Hyperlink"/>
                <w:rFonts w:cstheme="minorHAnsi"/>
                <w:noProof/>
              </w:rPr>
              <w:t>Gebruik (3D) modellen en data voor herhaalde realisatie</w:t>
            </w:r>
            <w:r w:rsidR="00E16E5C">
              <w:rPr>
                <w:noProof/>
                <w:webHidden/>
              </w:rPr>
              <w:tab/>
            </w:r>
            <w:r w:rsidR="00E16E5C">
              <w:rPr>
                <w:noProof/>
                <w:webHidden/>
              </w:rPr>
              <w:fldChar w:fldCharType="begin"/>
            </w:r>
            <w:r w:rsidR="00E16E5C">
              <w:rPr>
                <w:noProof/>
                <w:webHidden/>
              </w:rPr>
              <w:instrText xml:space="preserve"> PAGEREF _Toc164253099 \h </w:instrText>
            </w:r>
            <w:r w:rsidR="00E16E5C">
              <w:rPr>
                <w:noProof/>
                <w:webHidden/>
              </w:rPr>
            </w:r>
            <w:r w:rsidR="00E16E5C">
              <w:rPr>
                <w:noProof/>
                <w:webHidden/>
              </w:rPr>
              <w:fldChar w:fldCharType="separate"/>
            </w:r>
            <w:r w:rsidR="00E16E5C">
              <w:rPr>
                <w:noProof/>
                <w:webHidden/>
              </w:rPr>
              <w:t>15</w:t>
            </w:r>
            <w:r w:rsidR="00E16E5C">
              <w:rPr>
                <w:noProof/>
                <w:webHidden/>
              </w:rPr>
              <w:fldChar w:fldCharType="end"/>
            </w:r>
          </w:hyperlink>
        </w:p>
        <w:p w14:paraId="5CE77A59" w14:textId="4DBF255D" w:rsidR="008C7596" w:rsidRPr="00893D28" w:rsidRDefault="00801E4F" w:rsidP="00674740">
          <w:pPr>
            <w:rPr>
              <w:rFonts w:asciiTheme="minorHAnsi" w:hAnsiTheme="minorHAnsi" w:cstheme="minorHAnsi"/>
            </w:rPr>
          </w:pPr>
          <w:r w:rsidRPr="00893D28">
            <w:rPr>
              <w:rFonts w:asciiTheme="minorHAnsi" w:hAnsiTheme="minorHAnsi" w:cstheme="minorHAnsi"/>
              <w:b/>
              <w:bCs/>
            </w:rPr>
            <w:lastRenderedPageBreak/>
            <w:fldChar w:fldCharType="end"/>
          </w:r>
        </w:p>
      </w:sdtContent>
    </w:sdt>
    <w:p w14:paraId="5C2CE118" w14:textId="77777777" w:rsidR="00602B77" w:rsidRPr="00893D28" w:rsidRDefault="00602B77">
      <w:pPr>
        <w:spacing w:after="200" w:line="276" w:lineRule="auto"/>
        <w:rPr>
          <w:rFonts w:asciiTheme="minorHAnsi" w:eastAsiaTheme="majorEastAsia" w:hAnsiTheme="minorHAnsi" w:cstheme="minorHAnsi"/>
          <w:b/>
          <w:bCs/>
          <w:sz w:val="36"/>
          <w:szCs w:val="28"/>
        </w:rPr>
      </w:pPr>
      <w:r w:rsidRPr="00893D28">
        <w:rPr>
          <w:rFonts w:asciiTheme="minorHAnsi" w:hAnsiTheme="minorHAnsi" w:cstheme="minorHAnsi"/>
        </w:rPr>
        <w:br w:type="page"/>
      </w:r>
    </w:p>
    <w:p w14:paraId="57B2E18A" w14:textId="53DFB1FF" w:rsidR="00017DBF" w:rsidRPr="00893D28" w:rsidRDefault="00252C79" w:rsidP="00513584">
      <w:pPr>
        <w:pStyle w:val="Kop1"/>
        <w:numPr>
          <w:ilvl w:val="0"/>
          <w:numId w:val="4"/>
        </w:numPr>
        <w:ind w:left="567" w:hanging="567"/>
        <w:rPr>
          <w:rFonts w:asciiTheme="minorHAnsi" w:hAnsiTheme="minorHAnsi" w:cstheme="minorHAnsi"/>
        </w:rPr>
      </w:pPr>
      <w:bookmarkStart w:id="11" w:name="_Toc164253074"/>
      <w:r w:rsidRPr="00893D28">
        <w:rPr>
          <w:rFonts w:asciiTheme="minorHAnsi" w:hAnsiTheme="minorHAnsi" w:cstheme="minorHAnsi"/>
        </w:rPr>
        <w:lastRenderedPageBreak/>
        <w:t>Preambule</w:t>
      </w:r>
      <w:bookmarkEnd w:id="11"/>
    </w:p>
    <w:p w14:paraId="048362F2" w14:textId="77777777" w:rsidR="00017DBF" w:rsidRPr="00893D28" w:rsidRDefault="00017DBF" w:rsidP="00017DBF">
      <w:pPr>
        <w:rPr>
          <w:rFonts w:asciiTheme="minorHAnsi" w:hAnsiTheme="minorHAnsi" w:cstheme="minorHAnsi"/>
        </w:rPr>
      </w:pPr>
    </w:p>
    <w:p w14:paraId="3F77A266" w14:textId="77777777" w:rsidR="00BC3B63" w:rsidRPr="00893D28" w:rsidRDefault="009D771F" w:rsidP="00A5717E">
      <w:pPr>
        <w:pStyle w:val="Kop2"/>
        <w:numPr>
          <w:ilvl w:val="1"/>
          <w:numId w:val="11"/>
        </w:numPr>
        <w:rPr>
          <w:rFonts w:asciiTheme="minorHAnsi" w:hAnsiTheme="minorHAnsi" w:cstheme="minorHAnsi"/>
        </w:rPr>
      </w:pPr>
      <w:bookmarkStart w:id="12" w:name="_Toc164253075"/>
      <w:r w:rsidRPr="00893D28">
        <w:rPr>
          <w:rFonts w:asciiTheme="minorHAnsi" w:hAnsiTheme="minorHAnsi" w:cstheme="minorHAnsi"/>
        </w:rPr>
        <w:t>Status</w:t>
      </w:r>
      <w:bookmarkEnd w:id="12"/>
    </w:p>
    <w:p w14:paraId="6B9DFDA4" w14:textId="77777777" w:rsidR="009D771F" w:rsidRPr="00893D28" w:rsidRDefault="009D771F" w:rsidP="009D771F">
      <w:pPr>
        <w:rPr>
          <w:rFonts w:asciiTheme="minorHAnsi" w:hAnsiTheme="minorHAnsi" w:cstheme="minorHAnsi"/>
        </w:rPr>
      </w:pPr>
    </w:p>
    <w:p w14:paraId="6F305094" w14:textId="30A1EEA1" w:rsidR="00CC1E95" w:rsidRPr="00893D28" w:rsidRDefault="009D771F" w:rsidP="009D771F">
      <w:pPr>
        <w:rPr>
          <w:rFonts w:asciiTheme="minorHAnsi" w:hAnsiTheme="minorHAnsi" w:cstheme="minorHAnsi"/>
        </w:rPr>
      </w:pPr>
      <w:r w:rsidRPr="00893D28">
        <w:t xml:space="preserve">Dit </w:t>
      </w:r>
      <w:r w:rsidR="0049020A" w:rsidRPr="00893D28">
        <w:t>Informatie</w:t>
      </w:r>
      <w:r w:rsidR="004D6859" w:rsidRPr="00893D28">
        <w:t>protocol</w:t>
      </w:r>
      <w:r w:rsidRPr="00893D28">
        <w:t xml:space="preserve"> maakt deel uit van de </w:t>
      </w:r>
      <w:r w:rsidR="00CC1E95" w:rsidRPr="00893D28">
        <w:t>O</w:t>
      </w:r>
      <w:r w:rsidRPr="00893D28">
        <w:t>vereen</w:t>
      </w:r>
      <w:r w:rsidR="00CC1E95" w:rsidRPr="00893D28">
        <w:t>komst tussen de volgende partijen:</w:t>
      </w:r>
    </w:p>
    <w:p w14:paraId="2B90361A" w14:textId="77777777" w:rsidR="00CC1E95" w:rsidRPr="00893D28" w:rsidRDefault="00CC1E95" w:rsidP="00A5717E">
      <w:pPr>
        <w:pStyle w:val="Lijstalinea"/>
        <w:numPr>
          <w:ilvl w:val="0"/>
          <w:numId w:val="5"/>
        </w:numPr>
        <w:rPr>
          <w:rFonts w:asciiTheme="minorHAnsi" w:hAnsiTheme="minorHAnsi" w:cstheme="minorHAnsi"/>
        </w:rPr>
      </w:pPr>
      <w:r w:rsidRPr="00893D28">
        <w:rPr>
          <w:rFonts w:asciiTheme="minorHAnsi" w:hAnsiTheme="minorHAnsi" w:cstheme="minorHAnsi"/>
        </w:rPr>
        <w:t>................ in de rol van Opdrachtgever;</w:t>
      </w:r>
    </w:p>
    <w:p w14:paraId="5678527E" w14:textId="77777777" w:rsidR="00CC1E95" w:rsidRPr="00893D28" w:rsidRDefault="00CC1E95" w:rsidP="00A5717E">
      <w:pPr>
        <w:pStyle w:val="Lijstalinea"/>
        <w:numPr>
          <w:ilvl w:val="0"/>
          <w:numId w:val="5"/>
        </w:numPr>
        <w:rPr>
          <w:rFonts w:asciiTheme="minorHAnsi" w:hAnsiTheme="minorHAnsi" w:cstheme="minorHAnsi"/>
        </w:rPr>
      </w:pPr>
      <w:r w:rsidRPr="00893D28">
        <w:rPr>
          <w:rFonts w:asciiTheme="minorHAnsi" w:hAnsiTheme="minorHAnsi" w:cstheme="minorHAnsi"/>
        </w:rPr>
        <w:t>................ in de rol van Opdrachtnemer;</w:t>
      </w:r>
    </w:p>
    <w:p w14:paraId="61019DD0" w14:textId="77777777" w:rsidR="00CC1E95" w:rsidRPr="00893D28" w:rsidRDefault="00CC1E95" w:rsidP="00A5717E">
      <w:pPr>
        <w:pStyle w:val="Lijstalinea"/>
        <w:numPr>
          <w:ilvl w:val="0"/>
          <w:numId w:val="5"/>
        </w:numPr>
        <w:rPr>
          <w:rFonts w:asciiTheme="minorHAnsi" w:hAnsiTheme="minorHAnsi" w:cstheme="minorHAnsi"/>
        </w:rPr>
      </w:pPr>
      <w:r w:rsidRPr="00893D28">
        <w:rPr>
          <w:rFonts w:asciiTheme="minorHAnsi" w:hAnsiTheme="minorHAnsi" w:cstheme="minorHAnsi"/>
        </w:rPr>
        <w:t>................ in de rol van ................</w:t>
      </w:r>
    </w:p>
    <w:p w14:paraId="16101FF0" w14:textId="77777777" w:rsidR="00CC1E95" w:rsidRPr="00893D28" w:rsidRDefault="00CC1E95" w:rsidP="00CC1E95">
      <w:pPr>
        <w:rPr>
          <w:rFonts w:asciiTheme="minorHAnsi" w:hAnsiTheme="minorHAnsi" w:cstheme="minorHAnsi"/>
        </w:rPr>
      </w:pPr>
    </w:p>
    <w:p w14:paraId="03A5F8D5" w14:textId="488CD510" w:rsidR="00CC1E95" w:rsidRPr="00893D28" w:rsidRDefault="00C24256" w:rsidP="00CC1E95">
      <w:pPr>
        <w:rPr>
          <w:rFonts w:asciiTheme="minorHAnsi" w:hAnsiTheme="minorHAnsi" w:cstheme="minorHAnsi"/>
          <w:i/>
          <w:color w:val="auto"/>
          <w:u w:val="double"/>
        </w:rPr>
      </w:pPr>
      <w:r w:rsidRPr="00893D28">
        <w:rPr>
          <w:rFonts w:asciiTheme="minorHAnsi" w:hAnsiTheme="minorHAnsi" w:cstheme="minorHAnsi"/>
        </w:rPr>
        <w:t>v</w:t>
      </w:r>
      <w:r w:rsidR="00CC1E95" w:rsidRPr="00893D28">
        <w:rPr>
          <w:rFonts w:asciiTheme="minorHAnsi" w:hAnsiTheme="minorHAnsi" w:cstheme="minorHAnsi"/>
        </w:rPr>
        <w:t xml:space="preserve">oor het project </w:t>
      </w:r>
      <w:r w:rsidR="00CC1E95" w:rsidRPr="00893D28">
        <w:rPr>
          <w:rFonts w:asciiTheme="minorHAnsi" w:hAnsiTheme="minorHAnsi" w:cstheme="minorHAnsi"/>
          <w:highlight w:val="yellow"/>
        </w:rPr>
        <w:t>&lt;</w:t>
      </w:r>
      <w:r w:rsidR="00CC1E95" w:rsidRPr="00893D28">
        <w:rPr>
          <w:rFonts w:asciiTheme="minorHAnsi" w:hAnsiTheme="minorHAnsi" w:cstheme="minorHAnsi"/>
          <w:i/>
          <w:highlight w:val="yellow"/>
        </w:rPr>
        <w:t>projectnaam/-omschrijving&gt;</w:t>
      </w:r>
      <w:r w:rsidR="00CC1E95" w:rsidRPr="00893D28">
        <w:rPr>
          <w:rFonts w:asciiTheme="minorHAnsi" w:hAnsiTheme="minorHAnsi" w:cstheme="minorHAnsi"/>
          <w:i/>
        </w:rPr>
        <w:t xml:space="preserve"> </w:t>
      </w:r>
      <w:r w:rsidR="00CC1E95" w:rsidRPr="00893D28">
        <w:rPr>
          <w:rFonts w:asciiTheme="minorHAnsi" w:hAnsiTheme="minorHAnsi" w:cstheme="minorHAnsi"/>
        </w:rPr>
        <w:t xml:space="preserve">te </w:t>
      </w:r>
      <w:r w:rsidR="00CC1E95" w:rsidRPr="00893D28">
        <w:rPr>
          <w:rFonts w:asciiTheme="minorHAnsi" w:hAnsiTheme="minorHAnsi" w:cstheme="minorHAnsi"/>
          <w:i/>
          <w:highlight w:val="yellow"/>
        </w:rPr>
        <w:t>&lt;plaatsnaam&gt;</w:t>
      </w:r>
      <w:r w:rsidR="00CC1E95" w:rsidRPr="00893D28">
        <w:rPr>
          <w:rFonts w:asciiTheme="minorHAnsi" w:hAnsiTheme="minorHAnsi" w:cstheme="minorHAnsi"/>
          <w:i/>
        </w:rPr>
        <w:t xml:space="preserve">, </w:t>
      </w:r>
      <w:r w:rsidR="00CC1E95" w:rsidRPr="00893D28">
        <w:rPr>
          <w:rFonts w:asciiTheme="minorHAnsi" w:hAnsiTheme="minorHAnsi" w:cstheme="minorHAnsi"/>
        </w:rPr>
        <w:t>be</w:t>
      </w:r>
      <w:r w:rsidR="009824F5" w:rsidRPr="00893D28">
        <w:rPr>
          <w:rFonts w:asciiTheme="minorHAnsi" w:hAnsiTheme="minorHAnsi" w:cstheme="minorHAnsi"/>
        </w:rPr>
        <w:t>kend onder</w:t>
      </w:r>
      <w:r w:rsidR="00CC1E95" w:rsidRPr="00893D28">
        <w:rPr>
          <w:rFonts w:asciiTheme="minorHAnsi" w:hAnsiTheme="minorHAnsi" w:cstheme="minorHAnsi"/>
        </w:rPr>
        <w:t xml:space="preserve"> </w:t>
      </w:r>
      <w:r w:rsidR="00CC1E95" w:rsidRPr="00893D28">
        <w:rPr>
          <w:rFonts w:asciiTheme="minorHAnsi" w:hAnsiTheme="minorHAnsi" w:cstheme="minorHAnsi"/>
          <w:i/>
          <w:color w:val="auto"/>
          <w:highlight w:val="yellow"/>
        </w:rPr>
        <w:t>&lt;projectnummer/dossiernummer&gt;</w:t>
      </w:r>
      <w:r w:rsidR="00CC1E95" w:rsidRPr="00893D28">
        <w:rPr>
          <w:rFonts w:asciiTheme="minorHAnsi" w:hAnsiTheme="minorHAnsi" w:cstheme="minorHAnsi"/>
          <w:i/>
          <w:color w:val="auto"/>
        </w:rPr>
        <w:t>.</w:t>
      </w:r>
      <w:r w:rsidR="00FA39C3" w:rsidRPr="00893D28">
        <w:rPr>
          <w:rFonts w:asciiTheme="minorHAnsi" w:hAnsiTheme="minorHAnsi" w:cstheme="minorHAnsi"/>
          <w:i/>
          <w:color w:val="auto"/>
        </w:rPr>
        <w:t xml:space="preserve"> </w:t>
      </w:r>
      <w:r w:rsidR="00FA39C3" w:rsidRPr="00893D28">
        <w:rPr>
          <w:rFonts w:asciiTheme="minorHAnsi" w:hAnsiTheme="minorHAnsi" w:cstheme="minorHAnsi"/>
          <w:iCs/>
          <w:color w:val="auto"/>
        </w:rPr>
        <w:t>Op de Overeenkomst i</w:t>
      </w:r>
      <w:r w:rsidR="00FB6069" w:rsidRPr="00893D28">
        <w:rPr>
          <w:rFonts w:asciiTheme="minorHAnsi" w:hAnsiTheme="minorHAnsi" w:cstheme="minorHAnsi"/>
          <w:iCs/>
          <w:color w:val="auto"/>
        </w:rPr>
        <w:t xml:space="preserve">s de </w:t>
      </w:r>
      <w:r w:rsidR="00FB6069" w:rsidRPr="00893D28">
        <w:rPr>
          <w:rFonts w:asciiTheme="minorHAnsi" w:hAnsiTheme="minorHAnsi" w:cstheme="minorHAnsi"/>
          <w:i/>
          <w:color w:val="auto"/>
          <w:highlight w:val="yellow"/>
        </w:rPr>
        <w:t>&lt;keuze: DNR / UAV 2012 / UAV-GC</w:t>
      </w:r>
      <w:r w:rsidR="002F0607" w:rsidRPr="00893D28">
        <w:rPr>
          <w:rFonts w:asciiTheme="minorHAnsi" w:hAnsiTheme="minorHAnsi" w:cstheme="minorHAnsi"/>
          <w:i/>
          <w:color w:val="auto"/>
          <w:highlight w:val="yellow"/>
        </w:rPr>
        <w:t xml:space="preserve"> / ander&gt;</w:t>
      </w:r>
      <w:r w:rsidR="002F0607" w:rsidRPr="00893D28">
        <w:rPr>
          <w:rFonts w:asciiTheme="minorHAnsi" w:hAnsiTheme="minorHAnsi" w:cstheme="minorHAnsi"/>
          <w:i/>
          <w:color w:val="auto"/>
        </w:rPr>
        <w:t xml:space="preserve"> </w:t>
      </w:r>
      <w:r w:rsidR="00CA17F1" w:rsidRPr="00893D28">
        <w:rPr>
          <w:rFonts w:asciiTheme="minorHAnsi" w:hAnsiTheme="minorHAnsi" w:cstheme="minorHAnsi"/>
          <w:iCs/>
          <w:color w:val="auto"/>
        </w:rPr>
        <w:t xml:space="preserve">van toepassing. </w:t>
      </w:r>
      <w:r w:rsidR="00DE1FF4" w:rsidRPr="00893D28">
        <w:rPr>
          <w:rFonts w:asciiTheme="minorHAnsi" w:hAnsiTheme="minorHAnsi" w:cstheme="minorHAnsi"/>
          <w:i/>
          <w:color w:val="auto"/>
          <w:highlight w:val="yellow"/>
        </w:rPr>
        <w:t>In het geval van een UAV-GC-contract</w:t>
      </w:r>
      <w:r w:rsidR="00DE1FF4" w:rsidRPr="00893D28">
        <w:rPr>
          <w:rFonts w:asciiTheme="minorHAnsi" w:hAnsiTheme="minorHAnsi" w:cstheme="minorHAnsi"/>
          <w:i/>
          <w:color w:val="auto"/>
        </w:rPr>
        <w:t xml:space="preserve">: </w:t>
      </w:r>
      <w:r w:rsidR="00E31042" w:rsidRPr="00893D28">
        <w:rPr>
          <w:rFonts w:asciiTheme="minorHAnsi" w:hAnsiTheme="minorHAnsi" w:cstheme="minorHAnsi"/>
          <w:iCs/>
          <w:color w:val="auto"/>
        </w:rPr>
        <w:t xml:space="preserve">Het </w:t>
      </w:r>
      <w:r w:rsidR="00EA253B" w:rsidRPr="00893D28">
        <w:rPr>
          <w:rFonts w:asciiTheme="minorHAnsi" w:hAnsiTheme="minorHAnsi" w:cstheme="minorHAnsi"/>
          <w:iCs/>
          <w:color w:val="auto"/>
        </w:rPr>
        <w:t xml:space="preserve">project wordt aanbesteed op basis van </w:t>
      </w:r>
      <w:r w:rsidR="004D39D5" w:rsidRPr="00893D28">
        <w:rPr>
          <w:rFonts w:asciiTheme="minorHAnsi" w:hAnsiTheme="minorHAnsi" w:cstheme="minorHAnsi"/>
          <w:i/>
          <w:color w:val="auto"/>
        </w:rPr>
        <w:t>&lt;</w:t>
      </w:r>
      <w:r w:rsidR="004D39D5" w:rsidRPr="00893D28">
        <w:rPr>
          <w:rFonts w:asciiTheme="minorHAnsi" w:hAnsiTheme="minorHAnsi" w:cstheme="minorHAnsi"/>
          <w:i/>
          <w:color w:val="auto"/>
          <w:highlight w:val="yellow"/>
        </w:rPr>
        <w:t>keuze: Engineering &amp; Build /</w:t>
      </w:r>
      <w:r w:rsidR="00B4379C" w:rsidRPr="00893D28">
        <w:rPr>
          <w:rFonts w:asciiTheme="minorHAnsi" w:hAnsiTheme="minorHAnsi" w:cstheme="minorHAnsi"/>
          <w:i/>
          <w:color w:val="auto"/>
          <w:highlight w:val="yellow"/>
        </w:rPr>
        <w:t xml:space="preserve"> Design &amp; Build / Design, Build &amp; Maintain</w:t>
      </w:r>
      <w:r w:rsidR="00102052" w:rsidRPr="00893D28">
        <w:rPr>
          <w:rFonts w:asciiTheme="minorHAnsi" w:hAnsiTheme="minorHAnsi" w:cstheme="minorHAnsi"/>
          <w:i/>
          <w:color w:val="auto"/>
          <w:highlight w:val="yellow"/>
        </w:rPr>
        <w:t xml:space="preserve"> / </w:t>
      </w:r>
      <w:r w:rsidR="00311306" w:rsidRPr="00893D28">
        <w:rPr>
          <w:rFonts w:asciiTheme="minorHAnsi" w:hAnsiTheme="minorHAnsi" w:cstheme="minorHAnsi"/>
          <w:i/>
          <w:color w:val="auto"/>
          <w:highlight w:val="yellow"/>
        </w:rPr>
        <w:t>Design, Build, Maintain &amp; Operate</w:t>
      </w:r>
      <w:r w:rsidR="00530F3C" w:rsidRPr="00893D28">
        <w:rPr>
          <w:rFonts w:asciiTheme="minorHAnsi" w:hAnsiTheme="minorHAnsi" w:cstheme="minorHAnsi"/>
          <w:i/>
          <w:color w:val="auto"/>
        </w:rPr>
        <w:t xml:space="preserve">&gt; </w:t>
      </w:r>
    </w:p>
    <w:p w14:paraId="1147B12A" w14:textId="77777777" w:rsidR="00CC1E95" w:rsidRPr="00893D28" w:rsidRDefault="00CC1E95" w:rsidP="00CC1E95">
      <w:pPr>
        <w:rPr>
          <w:rFonts w:asciiTheme="minorHAnsi" w:hAnsiTheme="minorHAnsi" w:cstheme="minorHAnsi"/>
          <w:i/>
        </w:rPr>
      </w:pPr>
    </w:p>
    <w:p w14:paraId="06644B10" w14:textId="213918DD" w:rsidR="009D771F" w:rsidRPr="00893D28" w:rsidRDefault="006262B5" w:rsidP="00C24256">
      <w:pPr>
        <w:rPr>
          <w:rFonts w:asciiTheme="minorHAnsi" w:hAnsiTheme="minorHAnsi" w:cstheme="minorHAnsi"/>
          <w:color w:val="000000" w:themeColor="text1"/>
        </w:rPr>
      </w:pPr>
      <w:r w:rsidRPr="00893D28">
        <w:rPr>
          <w:rFonts w:asciiTheme="minorHAnsi" w:hAnsiTheme="minorHAnsi" w:cstheme="minorHAnsi"/>
        </w:rPr>
        <w:t>Het Informatieprotocol</w:t>
      </w:r>
      <w:r w:rsidR="00CC1E95" w:rsidRPr="00893D28">
        <w:rPr>
          <w:rFonts w:asciiTheme="minorHAnsi" w:hAnsiTheme="minorHAnsi" w:cstheme="minorHAnsi"/>
        </w:rPr>
        <w:t xml:space="preserve"> bevat </w:t>
      </w:r>
      <w:r w:rsidR="00C24256" w:rsidRPr="00893D28">
        <w:rPr>
          <w:rFonts w:asciiTheme="minorHAnsi" w:hAnsiTheme="minorHAnsi" w:cstheme="minorHAnsi"/>
        </w:rPr>
        <w:t>informatie</w:t>
      </w:r>
      <w:r w:rsidR="00222BB9" w:rsidRPr="00893D28">
        <w:rPr>
          <w:rFonts w:asciiTheme="minorHAnsi" w:hAnsiTheme="minorHAnsi" w:cstheme="minorHAnsi"/>
        </w:rPr>
        <w:t>, eisen</w:t>
      </w:r>
      <w:r w:rsidR="00C24256" w:rsidRPr="00893D28">
        <w:rPr>
          <w:rFonts w:asciiTheme="minorHAnsi" w:hAnsiTheme="minorHAnsi" w:cstheme="minorHAnsi"/>
        </w:rPr>
        <w:t xml:space="preserve"> en </w:t>
      </w:r>
      <w:r w:rsidR="00C24256" w:rsidRPr="00893D28">
        <w:rPr>
          <w:rFonts w:asciiTheme="minorHAnsi" w:hAnsiTheme="minorHAnsi" w:cstheme="minorHAnsi"/>
          <w:color w:val="000000" w:themeColor="text1"/>
        </w:rPr>
        <w:t>voorwaarden</w:t>
      </w:r>
      <w:r w:rsidR="000052CD" w:rsidRPr="00893D28">
        <w:rPr>
          <w:rFonts w:asciiTheme="minorHAnsi" w:hAnsiTheme="minorHAnsi" w:cstheme="minorHAnsi"/>
          <w:color w:val="000000" w:themeColor="text1"/>
        </w:rPr>
        <w:t>,</w:t>
      </w:r>
      <w:r w:rsidR="00C24256" w:rsidRPr="00893D28">
        <w:rPr>
          <w:rFonts w:asciiTheme="minorHAnsi" w:hAnsiTheme="minorHAnsi" w:cstheme="minorHAnsi"/>
          <w:color w:val="000000" w:themeColor="text1"/>
        </w:rPr>
        <w:t xml:space="preserve"> aanvullend op de Overeenkomst</w:t>
      </w:r>
      <w:r w:rsidR="000052CD" w:rsidRPr="00893D28">
        <w:rPr>
          <w:rFonts w:asciiTheme="minorHAnsi" w:hAnsiTheme="minorHAnsi" w:cstheme="minorHAnsi"/>
          <w:color w:val="000000" w:themeColor="text1"/>
        </w:rPr>
        <w:t>,</w:t>
      </w:r>
      <w:r w:rsidR="00C24256" w:rsidRPr="00893D28">
        <w:rPr>
          <w:rFonts w:asciiTheme="minorHAnsi" w:hAnsiTheme="minorHAnsi" w:cstheme="minorHAnsi"/>
          <w:color w:val="000000" w:themeColor="text1"/>
        </w:rPr>
        <w:t xml:space="preserve"> met betrekking tot te leveren </w:t>
      </w:r>
      <w:r w:rsidR="00C523A0" w:rsidRPr="00893D28">
        <w:rPr>
          <w:rFonts w:asciiTheme="minorHAnsi" w:hAnsiTheme="minorHAnsi" w:cstheme="minorHAnsi"/>
          <w:color w:val="000000" w:themeColor="text1"/>
        </w:rPr>
        <w:t>digitale informatieproducten,</w:t>
      </w:r>
      <w:r w:rsidR="00816D9D" w:rsidRPr="00893D28">
        <w:rPr>
          <w:rFonts w:asciiTheme="minorHAnsi" w:hAnsiTheme="minorHAnsi" w:cstheme="minorHAnsi"/>
          <w:color w:val="000000" w:themeColor="text1"/>
        </w:rPr>
        <w:t xml:space="preserve"> waaronder 3D</w:t>
      </w:r>
      <w:r w:rsidR="00BE047D" w:rsidRPr="00893D28">
        <w:rPr>
          <w:rFonts w:asciiTheme="minorHAnsi" w:hAnsiTheme="minorHAnsi" w:cstheme="minorHAnsi"/>
          <w:color w:val="000000" w:themeColor="text1"/>
        </w:rPr>
        <w:t xml:space="preserve"> geometrische </w:t>
      </w:r>
      <w:r w:rsidR="00816D9D" w:rsidRPr="00893D28">
        <w:rPr>
          <w:rFonts w:asciiTheme="minorHAnsi" w:hAnsiTheme="minorHAnsi" w:cstheme="minorHAnsi"/>
          <w:color w:val="000000" w:themeColor="text1"/>
        </w:rPr>
        <w:t>modelle</w:t>
      </w:r>
      <w:r w:rsidR="00DC4C55" w:rsidRPr="00893D28">
        <w:rPr>
          <w:rFonts w:asciiTheme="minorHAnsi" w:hAnsiTheme="minorHAnsi" w:cstheme="minorHAnsi"/>
          <w:color w:val="000000" w:themeColor="text1"/>
        </w:rPr>
        <w:t>n</w:t>
      </w:r>
      <w:r w:rsidR="001D783F" w:rsidRPr="00893D28">
        <w:rPr>
          <w:rFonts w:asciiTheme="minorHAnsi" w:hAnsiTheme="minorHAnsi" w:cstheme="minorHAnsi"/>
          <w:color w:val="000000" w:themeColor="text1"/>
        </w:rPr>
        <w:t xml:space="preserve">, </w:t>
      </w:r>
      <w:r w:rsidR="00BE047D" w:rsidRPr="00893D28">
        <w:rPr>
          <w:rFonts w:asciiTheme="minorHAnsi" w:hAnsiTheme="minorHAnsi" w:cstheme="minorHAnsi"/>
          <w:color w:val="000000" w:themeColor="text1"/>
        </w:rPr>
        <w:t xml:space="preserve">alfanumerieke </w:t>
      </w:r>
      <w:r w:rsidR="001D783F" w:rsidRPr="00893D28">
        <w:rPr>
          <w:rFonts w:asciiTheme="minorHAnsi" w:hAnsiTheme="minorHAnsi" w:cstheme="minorHAnsi"/>
          <w:color w:val="000000" w:themeColor="text1"/>
        </w:rPr>
        <w:t>data</w:t>
      </w:r>
      <w:r w:rsidR="00CE5E9A" w:rsidRPr="00893D28">
        <w:rPr>
          <w:rFonts w:asciiTheme="minorHAnsi" w:hAnsiTheme="minorHAnsi" w:cstheme="minorHAnsi"/>
          <w:color w:val="000000" w:themeColor="text1"/>
        </w:rPr>
        <w:t xml:space="preserve"> en documenten. </w:t>
      </w:r>
      <w:r w:rsidR="00A143EF" w:rsidRPr="00893D28">
        <w:rPr>
          <w:rFonts w:asciiTheme="minorHAnsi" w:hAnsiTheme="minorHAnsi" w:cstheme="minorHAnsi"/>
          <w:color w:val="000000" w:themeColor="text1"/>
        </w:rPr>
        <w:t>Onder verwijzing naar het databaserecht</w:t>
      </w:r>
      <w:r w:rsidR="00BD0BB8" w:rsidRPr="00893D28">
        <w:rPr>
          <w:rFonts w:asciiTheme="minorHAnsi" w:hAnsiTheme="minorHAnsi" w:cstheme="minorHAnsi"/>
          <w:color w:val="000000" w:themeColor="text1"/>
        </w:rPr>
        <w:t xml:space="preserve"> bevat het Informatieprotocol </w:t>
      </w:r>
      <w:r w:rsidR="00A143EF" w:rsidRPr="00893D28">
        <w:rPr>
          <w:rFonts w:asciiTheme="minorHAnsi" w:hAnsiTheme="minorHAnsi" w:cstheme="minorHAnsi"/>
          <w:color w:val="000000" w:themeColor="text1"/>
        </w:rPr>
        <w:t xml:space="preserve">ook </w:t>
      </w:r>
      <w:r w:rsidR="001764F0" w:rsidRPr="00893D28">
        <w:rPr>
          <w:rFonts w:asciiTheme="minorHAnsi" w:hAnsiTheme="minorHAnsi" w:cstheme="minorHAnsi"/>
          <w:color w:val="000000" w:themeColor="text1"/>
        </w:rPr>
        <w:t xml:space="preserve">bepalingen </w:t>
      </w:r>
      <w:r w:rsidR="00383F36" w:rsidRPr="00893D28">
        <w:rPr>
          <w:rFonts w:asciiTheme="minorHAnsi" w:hAnsiTheme="minorHAnsi" w:cstheme="minorHAnsi"/>
          <w:color w:val="000000" w:themeColor="text1"/>
        </w:rPr>
        <w:t xml:space="preserve">omtrent </w:t>
      </w:r>
      <w:r w:rsidR="00C24256" w:rsidRPr="00893D28">
        <w:rPr>
          <w:rFonts w:asciiTheme="minorHAnsi" w:hAnsiTheme="minorHAnsi" w:cstheme="minorHAnsi"/>
          <w:color w:val="000000" w:themeColor="text1"/>
        </w:rPr>
        <w:t>het gebruik en het</w:t>
      </w:r>
      <w:r w:rsidR="004F2D4C" w:rsidRPr="00893D28">
        <w:rPr>
          <w:rFonts w:asciiTheme="minorHAnsi" w:hAnsiTheme="minorHAnsi" w:cstheme="minorHAnsi"/>
          <w:color w:val="000000" w:themeColor="text1"/>
        </w:rPr>
        <w:t xml:space="preserve"> </w:t>
      </w:r>
      <w:r w:rsidR="00BB624D" w:rsidRPr="00893D28">
        <w:rPr>
          <w:rFonts w:asciiTheme="minorHAnsi" w:hAnsiTheme="minorHAnsi" w:cstheme="minorHAnsi"/>
          <w:color w:val="000000" w:themeColor="text1"/>
        </w:rPr>
        <w:t>(intellectuele)</w:t>
      </w:r>
      <w:r w:rsidR="00C24256" w:rsidRPr="00893D28">
        <w:rPr>
          <w:rFonts w:asciiTheme="minorHAnsi" w:hAnsiTheme="minorHAnsi" w:cstheme="minorHAnsi"/>
          <w:color w:val="000000" w:themeColor="text1"/>
        </w:rPr>
        <w:t xml:space="preserve"> eigendom van </w:t>
      </w:r>
      <w:r w:rsidR="002A2CB0" w:rsidRPr="00893D28">
        <w:rPr>
          <w:rFonts w:asciiTheme="minorHAnsi" w:hAnsiTheme="minorHAnsi" w:cstheme="minorHAnsi"/>
          <w:color w:val="000000" w:themeColor="text1"/>
        </w:rPr>
        <w:t>(3D)</w:t>
      </w:r>
      <w:r w:rsidR="00C24256" w:rsidRPr="00893D28">
        <w:rPr>
          <w:rFonts w:asciiTheme="minorHAnsi" w:hAnsiTheme="minorHAnsi" w:cstheme="minorHAnsi"/>
          <w:color w:val="000000" w:themeColor="text1"/>
        </w:rPr>
        <w:t xml:space="preserve"> modelle</w:t>
      </w:r>
      <w:r w:rsidR="00F841FF" w:rsidRPr="00893D28">
        <w:rPr>
          <w:rFonts w:asciiTheme="minorHAnsi" w:hAnsiTheme="minorHAnsi" w:cstheme="minorHAnsi"/>
          <w:color w:val="000000" w:themeColor="text1"/>
        </w:rPr>
        <w:t>n</w:t>
      </w:r>
      <w:r w:rsidR="00492D83" w:rsidRPr="00893D28">
        <w:rPr>
          <w:rFonts w:asciiTheme="minorHAnsi" w:hAnsiTheme="minorHAnsi" w:cstheme="minorHAnsi"/>
          <w:color w:val="000000" w:themeColor="text1"/>
        </w:rPr>
        <w:t xml:space="preserve"> en</w:t>
      </w:r>
      <w:r w:rsidR="00F841FF" w:rsidRPr="00893D28">
        <w:rPr>
          <w:rFonts w:asciiTheme="minorHAnsi" w:hAnsiTheme="minorHAnsi" w:cstheme="minorHAnsi"/>
          <w:color w:val="000000" w:themeColor="text1"/>
        </w:rPr>
        <w:t xml:space="preserve"> </w:t>
      </w:r>
      <w:r w:rsidR="00C24256" w:rsidRPr="00893D28">
        <w:rPr>
          <w:rFonts w:asciiTheme="minorHAnsi" w:hAnsiTheme="minorHAnsi" w:cstheme="minorHAnsi"/>
          <w:color w:val="000000" w:themeColor="text1"/>
        </w:rPr>
        <w:t>data</w:t>
      </w:r>
      <w:r w:rsidR="00492D83" w:rsidRPr="00893D28">
        <w:rPr>
          <w:rFonts w:asciiTheme="minorHAnsi" w:hAnsiTheme="minorHAnsi" w:cstheme="minorHAnsi"/>
          <w:color w:val="000000" w:themeColor="text1"/>
        </w:rPr>
        <w:t xml:space="preserve">. </w:t>
      </w:r>
    </w:p>
    <w:p w14:paraId="50A05E22" w14:textId="77777777" w:rsidR="00C24256" w:rsidRPr="00893D28" w:rsidRDefault="00C24256" w:rsidP="00C24256">
      <w:pPr>
        <w:rPr>
          <w:rFonts w:asciiTheme="minorHAnsi" w:hAnsiTheme="minorHAnsi" w:cstheme="minorHAnsi"/>
          <w:i/>
          <w:color w:val="002060"/>
        </w:rPr>
      </w:pPr>
    </w:p>
    <w:p w14:paraId="3868D399" w14:textId="4DFDBB16" w:rsidR="00417D26" w:rsidRPr="00893D28" w:rsidRDefault="00417D26" w:rsidP="00417D26">
      <w:pPr>
        <w:pStyle w:val="Kop2"/>
        <w:rPr>
          <w:rFonts w:asciiTheme="minorHAnsi" w:hAnsiTheme="minorHAnsi" w:cstheme="minorHAnsi"/>
          <w:i/>
          <w:iCs/>
          <w:sz w:val="28"/>
          <w:szCs w:val="28"/>
        </w:rPr>
      </w:pPr>
      <w:bookmarkStart w:id="13" w:name="_Toc164253076"/>
      <w:r w:rsidRPr="00893D28">
        <w:rPr>
          <w:rFonts w:asciiTheme="minorHAnsi" w:hAnsiTheme="minorHAnsi" w:cstheme="minorHAnsi"/>
        </w:rPr>
        <w:t>1.2</w:t>
      </w:r>
      <w:r w:rsidR="00AB1944" w:rsidRPr="00893D28">
        <w:rPr>
          <w:rFonts w:asciiTheme="minorHAnsi" w:hAnsiTheme="minorHAnsi" w:cstheme="minorHAnsi"/>
        </w:rPr>
        <w:tab/>
      </w:r>
      <w:r w:rsidRPr="00893D28">
        <w:rPr>
          <w:rFonts w:asciiTheme="minorHAnsi" w:hAnsiTheme="minorHAnsi" w:cstheme="minorHAnsi"/>
        </w:rPr>
        <w:t>Rangorde van contractdocumenten</w:t>
      </w:r>
      <w:r w:rsidR="00BB3688" w:rsidRPr="00893D28">
        <w:rPr>
          <w:rFonts w:asciiTheme="minorHAnsi" w:hAnsiTheme="minorHAnsi" w:cstheme="minorHAnsi"/>
        </w:rPr>
        <w:t xml:space="preserve"> </w:t>
      </w:r>
      <w:r w:rsidR="00BB3688" w:rsidRPr="00893D28">
        <w:rPr>
          <w:rFonts w:asciiTheme="minorHAnsi" w:hAnsiTheme="minorHAnsi" w:cstheme="minorHAnsi"/>
          <w:i/>
          <w:iCs/>
          <w:sz w:val="28"/>
          <w:szCs w:val="28"/>
        </w:rPr>
        <w:t>(facultatief, zie toelichting)</w:t>
      </w:r>
      <w:bookmarkEnd w:id="13"/>
    </w:p>
    <w:p w14:paraId="288A601D" w14:textId="77777777" w:rsidR="00417D26" w:rsidRPr="00893D28" w:rsidRDefault="00417D26" w:rsidP="00417D26">
      <w:pPr>
        <w:rPr>
          <w:rFonts w:asciiTheme="minorHAnsi" w:hAnsiTheme="minorHAnsi" w:cstheme="minorHAnsi"/>
        </w:rPr>
      </w:pPr>
    </w:p>
    <w:p w14:paraId="0B3FCA33" w14:textId="0690F4CE" w:rsidR="00CF69D1" w:rsidRPr="00893D28" w:rsidRDefault="00347AE6" w:rsidP="00C24256">
      <w:pPr>
        <w:rPr>
          <w:rFonts w:asciiTheme="minorHAnsi" w:hAnsiTheme="minorHAnsi" w:cstheme="minorHAnsi"/>
          <w:color w:val="auto"/>
        </w:rPr>
      </w:pPr>
      <w:r w:rsidRPr="00893D28">
        <w:rPr>
          <w:rFonts w:asciiTheme="minorHAnsi" w:hAnsiTheme="minorHAnsi" w:cstheme="minorHAnsi"/>
          <w:color w:val="auto"/>
        </w:rPr>
        <w:t xml:space="preserve">In het geval van tegenstrijdigheden tussen de bepalingen in dit Informatieprotocol en enig ander document dat deel uitmaakt van de Overeenkomst, prevaleren de </w:t>
      </w:r>
      <w:r w:rsidR="008664AF" w:rsidRPr="00893D28">
        <w:rPr>
          <w:rFonts w:asciiTheme="minorHAnsi" w:hAnsiTheme="minorHAnsi" w:cstheme="minorHAnsi"/>
          <w:color w:val="auto"/>
        </w:rPr>
        <w:t>documenten in de volgende rangorde</w:t>
      </w:r>
      <w:r w:rsidR="0020194E" w:rsidRPr="00893D28">
        <w:rPr>
          <w:rFonts w:asciiTheme="minorHAnsi" w:hAnsiTheme="minorHAnsi" w:cstheme="minorHAnsi"/>
          <w:color w:val="auto"/>
        </w:rPr>
        <w:t>:</w:t>
      </w:r>
    </w:p>
    <w:p w14:paraId="05FB12E0" w14:textId="77777777" w:rsidR="00A311C9" w:rsidRPr="00893D28" w:rsidRDefault="002B4701" w:rsidP="00A5717E">
      <w:pPr>
        <w:pStyle w:val="Lijstalinea"/>
        <w:numPr>
          <w:ilvl w:val="0"/>
          <w:numId w:val="14"/>
        </w:numPr>
        <w:rPr>
          <w:rFonts w:asciiTheme="minorHAnsi" w:hAnsiTheme="minorHAnsi" w:cstheme="minorHAnsi"/>
          <w:color w:val="auto"/>
        </w:rPr>
      </w:pPr>
      <w:r w:rsidRPr="00893D28">
        <w:rPr>
          <w:rFonts w:asciiTheme="minorHAnsi" w:hAnsiTheme="minorHAnsi" w:cstheme="minorHAnsi"/>
          <w:i/>
          <w:iCs/>
          <w:color w:val="auto"/>
          <w:highlight w:val="yellow"/>
        </w:rPr>
        <w:t>&lt;</w:t>
      </w:r>
      <w:r w:rsidR="001665D4" w:rsidRPr="00893D28">
        <w:rPr>
          <w:rFonts w:asciiTheme="minorHAnsi" w:hAnsiTheme="minorHAnsi" w:cstheme="minorHAnsi"/>
          <w:i/>
          <w:iCs/>
          <w:color w:val="auto"/>
          <w:highlight w:val="yellow"/>
        </w:rPr>
        <w:t xml:space="preserve">naam/kenmerk van </w:t>
      </w:r>
      <w:r w:rsidR="00C03D51" w:rsidRPr="00893D28">
        <w:rPr>
          <w:rFonts w:asciiTheme="minorHAnsi" w:hAnsiTheme="minorHAnsi" w:cstheme="minorHAnsi"/>
          <w:i/>
          <w:iCs/>
          <w:color w:val="auto"/>
          <w:highlight w:val="yellow"/>
        </w:rPr>
        <w:t xml:space="preserve">het </w:t>
      </w:r>
      <w:r w:rsidR="001665D4" w:rsidRPr="00893D28">
        <w:rPr>
          <w:rFonts w:asciiTheme="minorHAnsi" w:hAnsiTheme="minorHAnsi" w:cstheme="minorHAnsi"/>
          <w:i/>
          <w:iCs/>
          <w:color w:val="auto"/>
          <w:highlight w:val="yellow"/>
        </w:rPr>
        <w:t>hoofd</w:t>
      </w:r>
      <w:r w:rsidR="00C03D51" w:rsidRPr="00893D28">
        <w:rPr>
          <w:rFonts w:asciiTheme="minorHAnsi" w:hAnsiTheme="minorHAnsi" w:cstheme="minorHAnsi"/>
          <w:i/>
          <w:iCs/>
          <w:color w:val="auto"/>
          <w:highlight w:val="yellow"/>
        </w:rPr>
        <w:t xml:space="preserve">contractstuk met de </w:t>
      </w:r>
      <w:r w:rsidR="00411A8E" w:rsidRPr="00893D28">
        <w:rPr>
          <w:rFonts w:asciiTheme="minorHAnsi" w:hAnsiTheme="minorHAnsi" w:cstheme="minorHAnsi"/>
          <w:i/>
          <w:iCs/>
          <w:color w:val="auto"/>
          <w:highlight w:val="yellow"/>
        </w:rPr>
        <w:t>kern</w:t>
      </w:r>
      <w:r w:rsidR="002E3CFD" w:rsidRPr="00893D28">
        <w:rPr>
          <w:rFonts w:asciiTheme="minorHAnsi" w:hAnsiTheme="minorHAnsi" w:cstheme="minorHAnsi"/>
          <w:i/>
          <w:iCs/>
          <w:color w:val="auto"/>
          <w:highlight w:val="yellow"/>
        </w:rPr>
        <w:t>bedingen</w:t>
      </w:r>
      <w:r w:rsidR="001665D4" w:rsidRPr="00893D28">
        <w:rPr>
          <w:rFonts w:asciiTheme="minorHAnsi" w:hAnsiTheme="minorHAnsi" w:cstheme="minorHAnsi"/>
          <w:color w:val="auto"/>
          <w:highlight w:val="yellow"/>
        </w:rPr>
        <w:t>&gt;</w:t>
      </w:r>
      <w:r w:rsidR="00CF69D1" w:rsidRPr="00893D28">
        <w:rPr>
          <w:rFonts w:asciiTheme="minorHAnsi" w:hAnsiTheme="minorHAnsi" w:cstheme="minorHAnsi"/>
          <w:color w:val="auto"/>
        </w:rPr>
        <w:t xml:space="preserve"> </w:t>
      </w:r>
    </w:p>
    <w:p w14:paraId="33481678" w14:textId="3D0A022C" w:rsidR="00C24256" w:rsidRPr="00893D28" w:rsidRDefault="00AA0F9E" w:rsidP="00A5717E">
      <w:pPr>
        <w:pStyle w:val="Lijstalinea"/>
        <w:numPr>
          <w:ilvl w:val="0"/>
          <w:numId w:val="14"/>
        </w:numPr>
        <w:rPr>
          <w:rFonts w:asciiTheme="minorHAnsi" w:hAnsiTheme="minorHAnsi" w:cstheme="minorHAnsi"/>
          <w:color w:val="auto"/>
        </w:rPr>
      </w:pPr>
      <w:r w:rsidRPr="00893D28">
        <w:rPr>
          <w:rFonts w:asciiTheme="minorHAnsi" w:hAnsiTheme="minorHAnsi" w:cstheme="minorHAnsi"/>
          <w:color w:val="auto"/>
        </w:rPr>
        <w:t>Programma van Eisen / Vraagspecificatie</w:t>
      </w:r>
      <w:r w:rsidR="00B500BC" w:rsidRPr="00893D28">
        <w:rPr>
          <w:rFonts w:asciiTheme="minorHAnsi" w:hAnsiTheme="minorHAnsi" w:cstheme="minorHAnsi"/>
          <w:color w:val="auto"/>
        </w:rPr>
        <w:t>;</w:t>
      </w:r>
      <w:r w:rsidRPr="00893D28">
        <w:rPr>
          <w:rFonts w:asciiTheme="minorHAnsi" w:hAnsiTheme="minorHAnsi" w:cstheme="minorHAnsi"/>
          <w:color w:val="auto"/>
        </w:rPr>
        <w:t xml:space="preserve"> </w:t>
      </w:r>
    </w:p>
    <w:p w14:paraId="6AB65BC7" w14:textId="210F9CE3" w:rsidR="00AA0F9E" w:rsidRPr="00893D28" w:rsidRDefault="00AA0F9E" w:rsidP="00A5717E">
      <w:pPr>
        <w:pStyle w:val="Lijstalinea"/>
        <w:numPr>
          <w:ilvl w:val="0"/>
          <w:numId w:val="14"/>
        </w:numPr>
        <w:rPr>
          <w:rFonts w:asciiTheme="minorHAnsi" w:hAnsiTheme="minorHAnsi" w:cstheme="minorHAnsi"/>
          <w:color w:val="auto"/>
        </w:rPr>
      </w:pPr>
      <w:r w:rsidRPr="00893D28">
        <w:rPr>
          <w:rFonts w:asciiTheme="minorHAnsi" w:hAnsiTheme="minorHAnsi" w:cstheme="minorHAnsi"/>
          <w:color w:val="auto"/>
        </w:rPr>
        <w:t>In</w:t>
      </w:r>
      <w:r w:rsidR="00B500BC" w:rsidRPr="00893D28">
        <w:rPr>
          <w:rFonts w:asciiTheme="minorHAnsi" w:hAnsiTheme="minorHAnsi" w:cstheme="minorHAnsi"/>
          <w:color w:val="auto"/>
        </w:rPr>
        <w:t>formatieprotocol;</w:t>
      </w:r>
    </w:p>
    <w:p w14:paraId="74C2700B" w14:textId="53FF36AD" w:rsidR="00B500BC" w:rsidRPr="00893D28" w:rsidRDefault="00B500BC" w:rsidP="00A5717E">
      <w:pPr>
        <w:pStyle w:val="Lijstalinea"/>
        <w:numPr>
          <w:ilvl w:val="0"/>
          <w:numId w:val="14"/>
        </w:numPr>
        <w:rPr>
          <w:rFonts w:asciiTheme="minorHAnsi" w:hAnsiTheme="minorHAnsi" w:cstheme="minorHAnsi"/>
          <w:color w:val="auto"/>
        </w:rPr>
      </w:pPr>
      <w:r w:rsidRPr="00893D28">
        <w:rPr>
          <w:rFonts w:asciiTheme="minorHAnsi" w:hAnsiTheme="minorHAnsi" w:cstheme="minorHAnsi"/>
          <w:color w:val="auto"/>
        </w:rPr>
        <w:t>Informatieleveringsspecificatie;</w:t>
      </w:r>
    </w:p>
    <w:p w14:paraId="4F56ACAC" w14:textId="5C8BBAAB" w:rsidR="00B500BC" w:rsidRPr="00893D28" w:rsidRDefault="00BB3688" w:rsidP="00A5717E">
      <w:pPr>
        <w:pStyle w:val="Lijstalinea"/>
        <w:numPr>
          <w:ilvl w:val="0"/>
          <w:numId w:val="14"/>
        </w:numPr>
        <w:rPr>
          <w:rFonts w:asciiTheme="minorHAnsi" w:hAnsiTheme="minorHAnsi" w:cstheme="minorHAnsi"/>
          <w:color w:val="auto"/>
        </w:rPr>
      </w:pPr>
      <w:r w:rsidRPr="00893D28">
        <w:rPr>
          <w:rFonts w:asciiTheme="minorHAnsi" w:hAnsiTheme="minorHAnsi" w:cstheme="minorHAnsi"/>
          <w:color w:val="auto"/>
        </w:rPr>
        <w:t>BIM Uitvoeringsplan</w:t>
      </w:r>
    </w:p>
    <w:p w14:paraId="312D388B" w14:textId="77777777" w:rsidR="00FC3F20" w:rsidRPr="00893D28" w:rsidRDefault="00FC3F20" w:rsidP="00FC3F20">
      <w:pPr>
        <w:rPr>
          <w:rFonts w:asciiTheme="minorHAnsi" w:hAnsiTheme="minorHAnsi" w:cstheme="minorHAnsi"/>
          <w:color w:val="auto"/>
        </w:rPr>
      </w:pPr>
    </w:p>
    <w:p w14:paraId="6C8734DC" w14:textId="10FF96F7" w:rsidR="00C24256" w:rsidRPr="00893D28" w:rsidRDefault="00E70FC1" w:rsidP="00D87362">
      <w:pPr>
        <w:pStyle w:val="Kop2"/>
        <w:numPr>
          <w:ilvl w:val="1"/>
          <w:numId w:val="12"/>
        </w:numPr>
        <w:rPr>
          <w:rFonts w:asciiTheme="minorHAnsi" w:hAnsiTheme="minorHAnsi" w:cstheme="minorHAnsi"/>
        </w:rPr>
      </w:pPr>
      <w:bookmarkStart w:id="14" w:name="_Toc164253077"/>
      <w:r w:rsidRPr="00893D28">
        <w:rPr>
          <w:rFonts w:asciiTheme="minorHAnsi" w:hAnsiTheme="minorHAnsi" w:cstheme="minorHAnsi"/>
        </w:rPr>
        <w:t>Definities</w:t>
      </w:r>
      <w:bookmarkEnd w:id="14"/>
      <w:r w:rsidR="00722D54" w:rsidRPr="00893D28">
        <w:rPr>
          <w:rFonts w:asciiTheme="minorHAnsi" w:hAnsiTheme="minorHAnsi" w:cstheme="minorHAnsi"/>
        </w:rPr>
        <w:t xml:space="preserve"> </w:t>
      </w:r>
    </w:p>
    <w:p w14:paraId="1A03C80C" w14:textId="77777777" w:rsidR="00E70FC1" w:rsidRPr="00893D28" w:rsidRDefault="00E70FC1" w:rsidP="00D87362">
      <w:pPr>
        <w:rPr>
          <w:rFonts w:asciiTheme="minorHAnsi" w:hAnsiTheme="minorHAnsi" w:cstheme="minorHAnsi"/>
        </w:rPr>
      </w:pPr>
    </w:p>
    <w:p w14:paraId="1E1E2C09" w14:textId="77777777" w:rsidR="006C4565" w:rsidRPr="00893D28" w:rsidRDefault="006C4565" w:rsidP="00D87362">
      <w:pPr>
        <w:rPr>
          <w:rFonts w:asciiTheme="minorHAnsi" w:hAnsiTheme="minorHAnsi" w:cstheme="minorHAnsi"/>
          <w:b/>
          <w:color w:val="000000" w:themeColor="text1"/>
        </w:rPr>
      </w:pPr>
      <w:r w:rsidRPr="00893D28">
        <w:rPr>
          <w:rFonts w:asciiTheme="minorHAnsi" w:hAnsiTheme="minorHAnsi" w:cstheme="minorHAnsi"/>
          <w:b/>
          <w:color w:val="000000" w:themeColor="text1"/>
        </w:rPr>
        <w:t>Aspectmodel</w:t>
      </w:r>
    </w:p>
    <w:p w14:paraId="068C072D" w14:textId="77777777" w:rsidR="006C4565" w:rsidRPr="00893D28" w:rsidRDefault="006C4565" w:rsidP="006C4565">
      <w:pPr>
        <w:rPr>
          <w:rFonts w:asciiTheme="minorHAnsi" w:hAnsiTheme="minorHAnsi" w:cstheme="minorHAnsi"/>
          <w:color w:val="auto"/>
        </w:rPr>
      </w:pPr>
      <w:r w:rsidRPr="00893D28">
        <w:rPr>
          <w:rFonts w:asciiTheme="minorHAnsi" w:hAnsiTheme="minorHAnsi" w:cstheme="minorHAnsi"/>
          <w:color w:val="auto"/>
        </w:rPr>
        <w:t>3D-model of datamodel gemaakt door en voor één discipline</w:t>
      </w:r>
    </w:p>
    <w:p w14:paraId="44FBFBC6" w14:textId="77777777" w:rsidR="00C24256" w:rsidRPr="00893D28" w:rsidRDefault="00C24256" w:rsidP="00C24256">
      <w:pPr>
        <w:rPr>
          <w:rFonts w:asciiTheme="minorHAnsi" w:hAnsiTheme="minorHAnsi" w:cstheme="minorHAnsi"/>
        </w:rPr>
      </w:pPr>
    </w:p>
    <w:p w14:paraId="11F6BE23" w14:textId="46DA847D" w:rsidR="00CE532A" w:rsidRPr="00893D28" w:rsidRDefault="001B2FAA" w:rsidP="1B65EEE4">
      <w:pPr>
        <w:rPr>
          <w:rFonts w:asciiTheme="minorHAnsi" w:hAnsiTheme="minorHAnsi" w:cstheme="minorHAnsi"/>
          <w:b/>
          <w:bCs/>
          <w:color w:val="auto"/>
        </w:rPr>
      </w:pPr>
      <w:r w:rsidRPr="00893D28">
        <w:rPr>
          <w:rFonts w:asciiTheme="minorHAnsi" w:hAnsiTheme="minorHAnsi" w:cstheme="minorHAnsi"/>
          <w:b/>
          <w:bCs/>
          <w:color w:val="auto"/>
        </w:rPr>
        <w:lastRenderedPageBreak/>
        <w:t>BIM</w:t>
      </w:r>
      <w:r w:rsidR="003066EA" w:rsidRPr="00893D28">
        <w:rPr>
          <w:rFonts w:asciiTheme="minorHAnsi" w:hAnsiTheme="minorHAnsi" w:cstheme="minorHAnsi"/>
          <w:b/>
          <w:bCs/>
          <w:color w:val="auto"/>
        </w:rPr>
        <w:t xml:space="preserve"> </w:t>
      </w:r>
      <w:r w:rsidR="009D10DC" w:rsidRPr="00893D28">
        <w:rPr>
          <w:rStyle w:val="Voetnootmarkering"/>
          <w:rFonts w:asciiTheme="minorHAnsi" w:hAnsiTheme="minorHAnsi" w:cstheme="minorHAnsi"/>
          <w:b/>
          <w:bCs/>
          <w:color w:val="auto"/>
        </w:rPr>
        <w:footnoteReference w:id="2"/>
      </w:r>
    </w:p>
    <w:p w14:paraId="1A0C07E6" w14:textId="04B59AE3" w:rsidR="00B4479E" w:rsidRPr="00893D28" w:rsidRDefault="00B4479E" w:rsidP="00B4479E">
      <w:pPr>
        <w:rPr>
          <w:rFonts w:asciiTheme="minorHAnsi" w:hAnsiTheme="minorHAnsi" w:cstheme="minorHAnsi"/>
          <w:color w:val="auto"/>
        </w:rPr>
      </w:pPr>
      <w:r w:rsidRPr="00893D28">
        <w:rPr>
          <w:rFonts w:asciiTheme="minorHAnsi" w:hAnsiTheme="minorHAnsi" w:cstheme="minorHAnsi"/>
          <w:color w:val="auto"/>
        </w:rPr>
        <w:t xml:space="preserve">Building Information Modelling: </w:t>
      </w:r>
    </w:p>
    <w:p w14:paraId="5A97C7A3" w14:textId="5B0D6F73" w:rsidR="00B4479E" w:rsidRPr="00893D28" w:rsidRDefault="00B4479E" w:rsidP="00B4479E">
      <w:pPr>
        <w:rPr>
          <w:rFonts w:asciiTheme="minorHAnsi" w:hAnsiTheme="minorHAnsi" w:cstheme="minorHAnsi"/>
          <w:color w:val="auto"/>
        </w:rPr>
      </w:pPr>
      <w:r w:rsidRPr="00893D28">
        <w:rPr>
          <w:rFonts w:asciiTheme="minorHAnsi" w:hAnsiTheme="minorHAnsi" w:cstheme="minorHAnsi"/>
          <w:color w:val="auto"/>
        </w:rPr>
        <w:t>gebruik van een gedeelde digitale weergave van een gebouwde asset om mogelijk te maken dat ontwerp-, bouw- en beheerprocessen een betrouwbare basis vormen voor beslissingen</w:t>
      </w:r>
      <w:r w:rsidR="00B74E4C" w:rsidRPr="00893D28">
        <w:rPr>
          <w:rFonts w:asciiTheme="minorHAnsi" w:hAnsiTheme="minorHAnsi" w:cstheme="minorHAnsi"/>
          <w:color w:val="auto"/>
        </w:rPr>
        <w:t>.</w:t>
      </w:r>
      <w:r w:rsidR="00B74E4C" w:rsidRPr="00893D28">
        <w:rPr>
          <w:rFonts w:asciiTheme="minorHAnsi" w:hAnsiTheme="minorHAnsi" w:cstheme="minorHAnsi"/>
          <w:color w:val="auto"/>
        </w:rPr>
        <w:br/>
      </w:r>
    </w:p>
    <w:p w14:paraId="0B1D3BF5" w14:textId="0519511F" w:rsidR="00F9609C" w:rsidRPr="00893D28" w:rsidRDefault="00B4479E" w:rsidP="00F9609C">
      <w:pPr>
        <w:rPr>
          <w:rFonts w:asciiTheme="minorHAnsi" w:hAnsiTheme="minorHAnsi" w:cstheme="minorHAnsi"/>
          <w:b/>
          <w:color w:val="auto"/>
        </w:rPr>
      </w:pPr>
      <w:r w:rsidRPr="00893D28">
        <w:rPr>
          <w:rFonts w:asciiTheme="minorHAnsi" w:hAnsiTheme="minorHAnsi" w:cstheme="minorHAnsi"/>
          <w:color w:val="auto"/>
        </w:rPr>
        <w:t>Opmerking bij de term: Gebouwde assets zijn onder andere gebouwen, bruggen, wegen, procesinstallaties.</w:t>
      </w:r>
      <w:r w:rsidR="00B74E4C" w:rsidRPr="00893D28">
        <w:rPr>
          <w:rFonts w:asciiTheme="minorHAnsi" w:hAnsiTheme="minorHAnsi" w:cstheme="minorHAnsi"/>
          <w:color w:val="auto"/>
        </w:rPr>
        <w:br/>
      </w:r>
      <w:r w:rsidR="00276219" w:rsidRPr="00893D28">
        <w:rPr>
          <w:rFonts w:asciiTheme="minorHAnsi" w:hAnsiTheme="minorHAnsi" w:cstheme="minorHAnsi"/>
          <w:color w:val="auto"/>
        </w:rPr>
        <w:br/>
      </w:r>
      <w:r w:rsidR="00F9609C" w:rsidRPr="00893D28">
        <w:rPr>
          <w:rFonts w:asciiTheme="minorHAnsi" w:hAnsiTheme="minorHAnsi" w:cstheme="minorHAnsi"/>
          <w:b/>
          <w:color w:val="auto"/>
        </w:rPr>
        <w:t>BIM-extract</w:t>
      </w:r>
    </w:p>
    <w:p w14:paraId="7B91E10B" w14:textId="70C6C3C1" w:rsidR="00F9609C" w:rsidRPr="00893D28" w:rsidRDefault="00F9609C" w:rsidP="00F9609C">
      <w:pPr>
        <w:rPr>
          <w:rFonts w:asciiTheme="minorHAnsi" w:hAnsiTheme="minorHAnsi" w:cstheme="minorHAnsi"/>
          <w:i/>
          <w:color w:val="auto"/>
        </w:rPr>
      </w:pPr>
      <w:r w:rsidRPr="00893D28">
        <w:rPr>
          <w:rFonts w:asciiTheme="minorHAnsi" w:hAnsiTheme="minorHAnsi" w:cstheme="minorHAnsi"/>
          <w:color w:val="auto"/>
        </w:rPr>
        <w:t>Bouwwerkinformatieproduct dat wordt dat wordt afgeleid of geëxporteerd uit het BIM, c.q</w:t>
      </w:r>
      <w:r w:rsidR="006041D7" w:rsidRPr="00893D28">
        <w:rPr>
          <w:rFonts w:asciiTheme="minorHAnsi" w:hAnsiTheme="minorHAnsi" w:cstheme="minorHAnsi"/>
          <w:color w:val="auto"/>
        </w:rPr>
        <w:t>.</w:t>
      </w:r>
      <w:r w:rsidRPr="00893D28">
        <w:rPr>
          <w:rFonts w:asciiTheme="minorHAnsi" w:hAnsiTheme="minorHAnsi" w:cstheme="minorHAnsi"/>
          <w:color w:val="auto"/>
        </w:rPr>
        <w:t xml:space="preserve"> het BIM-bronbestand</w:t>
      </w:r>
      <w:r w:rsidRPr="00893D28">
        <w:rPr>
          <w:rFonts w:asciiTheme="minorHAnsi" w:hAnsiTheme="minorHAnsi" w:cstheme="minorHAnsi"/>
          <w:i/>
          <w:color w:val="auto"/>
        </w:rPr>
        <w:t xml:space="preserve">. </w:t>
      </w:r>
    </w:p>
    <w:p w14:paraId="2673684C" w14:textId="77777777" w:rsidR="00F9609C" w:rsidRPr="00893D28" w:rsidRDefault="00F9609C" w:rsidP="00CE532A">
      <w:pPr>
        <w:rPr>
          <w:rFonts w:asciiTheme="minorHAnsi" w:hAnsiTheme="minorHAnsi" w:cstheme="minorHAnsi"/>
          <w:color w:val="auto"/>
        </w:rPr>
      </w:pPr>
    </w:p>
    <w:p w14:paraId="3474E47B" w14:textId="57C52B6C" w:rsidR="00C90436" w:rsidRPr="00893D28" w:rsidRDefault="00713A6E" w:rsidP="00C90436">
      <w:pPr>
        <w:rPr>
          <w:rFonts w:asciiTheme="minorHAnsi" w:hAnsiTheme="minorHAnsi" w:cstheme="minorHAnsi"/>
          <w:b/>
          <w:color w:val="auto"/>
        </w:rPr>
      </w:pPr>
      <w:r w:rsidRPr="00893D28">
        <w:rPr>
          <w:rFonts w:asciiTheme="minorHAnsi" w:hAnsiTheme="minorHAnsi" w:cstheme="minorHAnsi"/>
          <w:b/>
          <w:color w:val="auto"/>
        </w:rPr>
        <w:t>Informatieprotocol</w:t>
      </w:r>
    </w:p>
    <w:p w14:paraId="15FD79D4" w14:textId="2D925A2E" w:rsidR="00D3179B" w:rsidRPr="00893D28" w:rsidRDefault="002A086D" w:rsidP="00D3179B">
      <w:pPr>
        <w:rPr>
          <w:rFonts w:asciiTheme="minorHAnsi" w:hAnsiTheme="minorHAnsi" w:cstheme="minorHAnsi"/>
          <w:b/>
          <w:color w:val="auto"/>
        </w:rPr>
      </w:pPr>
      <w:r w:rsidRPr="00893D28">
        <w:rPr>
          <w:rFonts w:asciiTheme="minorHAnsi" w:hAnsiTheme="minorHAnsi" w:cstheme="minorHAnsi"/>
          <w:color w:val="auto"/>
        </w:rPr>
        <w:t xml:space="preserve">Bijlage/annex bij een Overeenkomst waarin </w:t>
      </w:r>
      <w:r w:rsidR="00974238" w:rsidRPr="00893D28">
        <w:rPr>
          <w:rFonts w:asciiTheme="minorHAnsi" w:hAnsiTheme="minorHAnsi" w:cstheme="minorHAnsi"/>
          <w:color w:val="auto"/>
        </w:rPr>
        <w:t xml:space="preserve">informatie, </w:t>
      </w:r>
      <w:r w:rsidRPr="00893D28">
        <w:rPr>
          <w:rFonts w:asciiTheme="minorHAnsi" w:hAnsiTheme="minorHAnsi" w:cstheme="minorHAnsi"/>
          <w:color w:val="auto"/>
        </w:rPr>
        <w:t>eisen en voorwaarden met betrekking tot de juridische aspecten van de toepassing van BIM in een project zijn opgenomen.</w:t>
      </w:r>
      <w:r w:rsidRPr="00893D28">
        <w:rPr>
          <w:rFonts w:asciiTheme="minorHAnsi" w:hAnsiTheme="minorHAnsi" w:cstheme="minorHAnsi"/>
          <w:color w:val="auto"/>
        </w:rPr>
        <w:br/>
      </w:r>
    </w:p>
    <w:p w14:paraId="3182BB47" w14:textId="3295D36F" w:rsidR="003066EA" w:rsidRPr="00893D28" w:rsidRDefault="003066EA" w:rsidP="00D3179B">
      <w:pPr>
        <w:rPr>
          <w:rFonts w:asciiTheme="minorHAnsi" w:hAnsiTheme="minorHAnsi" w:cstheme="minorHAnsi"/>
          <w:b/>
          <w:color w:val="0070C0"/>
        </w:rPr>
      </w:pPr>
      <w:r w:rsidRPr="00893D28">
        <w:rPr>
          <w:rFonts w:asciiTheme="minorHAnsi" w:hAnsiTheme="minorHAnsi" w:cstheme="minorHAnsi"/>
          <w:b/>
          <w:color w:val="auto"/>
        </w:rPr>
        <w:t>BIM Regisseur</w:t>
      </w:r>
      <w:r w:rsidR="00F46805" w:rsidRPr="00893D28">
        <w:rPr>
          <w:rStyle w:val="Voetnootmarkering"/>
          <w:rFonts w:asciiTheme="minorHAnsi" w:hAnsiTheme="minorHAnsi" w:cstheme="minorHAnsi"/>
          <w:b/>
          <w:color w:val="auto"/>
        </w:rPr>
        <w:footnoteReference w:id="3"/>
      </w:r>
      <w:r w:rsidR="003D34B0" w:rsidRPr="00893D28">
        <w:rPr>
          <w:rFonts w:asciiTheme="minorHAnsi" w:hAnsiTheme="minorHAnsi" w:cstheme="minorHAnsi"/>
          <w:b/>
          <w:color w:val="auto"/>
        </w:rPr>
        <w:t xml:space="preserve"> </w:t>
      </w:r>
    </w:p>
    <w:p w14:paraId="7F5755A0" w14:textId="77777777" w:rsidR="003066EA" w:rsidRPr="00893D28" w:rsidRDefault="003066EA" w:rsidP="003066EA">
      <w:pPr>
        <w:rPr>
          <w:rFonts w:asciiTheme="minorHAnsi" w:hAnsiTheme="minorHAnsi" w:cstheme="minorHAnsi"/>
          <w:color w:val="auto"/>
        </w:rPr>
      </w:pPr>
      <w:r w:rsidRPr="00893D28">
        <w:rPr>
          <w:rFonts w:asciiTheme="minorHAnsi" w:hAnsiTheme="minorHAnsi" w:cstheme="minorHAnsi"/>
          <w:color w:val="auto"/>
        </w:rPr>
        <w:t>Procesmanager en informatiemanager van het BIM-project</w:t>
      </w:r>
    </w:p>
    <w:p w14:paraId="551975B6" w14:textId="77777777" w:rsidR="003066EA" w:rsidRPr="00893D28" w:rsidRDefault="003066EA" w:rsidP="00C90436">
      <w:pPr>
        <w:rPr>
          <w:rFonts w:asciiTheme="minorHAnsi" w:hAnsiTheme="minorHAnsi" w:cstheme="minorHAnsi"/>
          <w:color w:val="000000" w:themeColor="text1"/>
        </w:rPr>
      </w:pPr>
    </w:p>
    <w:p w14:paraId="4CC59C63" w14:textId="0D9392DC" w:rsidR="003066EA" w:rsidRPr="00893D28" w:rsidRDefault="003066EA" w:rsidP="003066EA">
      <w:pPr>
        <w:rPr>
          <w:rFonts w:asciiTheme="minorHAnsi" w:hAnsiTheme="minorHAnsi" w:cstheme="minorHAnsi"/>
          <w:color w:val="000000" w:themeColor="text1"/>
        </w:rPr>
      </w:pPr>
      <w:r w:rsidRPr="00893D28">
        <w:rPr>
          <w:rFonts w:asciiTheme="minorHAnsi" w:hAnsiTheme="minorHAnsi" w:cstheme="minorHAnsi"/>
          <w:b/>
          <w:color w:val="000000" w:themeColor="text1"/>
        </w:rPr>
        <w:t>BIM Uitvoeringsplan</w:t>
      </w:r>
      <w:r w:rsidR="00B90432" w:rsidRPr="00893D28">
        <w:rPr>
          <w:rFonts w:asciiTheme="minorHAnsi" w:hAnsiTheme="minorHAnsi" w:cstheme="minorHAnsi"/>
          <w:b/>
          <w:color w:val="000000" w:themeColor="text1"/>
        </w:rPr>
        <w:t xml:space="preserve"> (BUP)</w:t>
      </w:r>
      <w:r w:rsidR="00B956F1" w:rsidRPr="00893D28">
        <w:rPr>
          <w:rStyle w:val="Voetnootmarkering"/>
          <w:rFonts w:asciiTheme="minorHAnsi" w:hAnsiTheme="minorHAnsi" w:cstheme="minorHAnsi"/>
          <w:b/>
          <w:color w:val="000000" w:themeColor="text1"/>
        </w:rPr>
        <w:footnoteReference w:id="4"/>
      </w:r>
    </w:p>
    <w:p w14:paraId="617FB78F" w14:textId="6FDE8FD0" w:rsidR="00BE4006" w:rsidRPr="00893D28" w:rsidRDefault="00747818" w:rsidP="003066EA">
      <w:pPr>
        <w:rPr>
          <w:rFonts w:asciiTheme="minorHAnsi" w:hAnsiTheme="minorHAnsi" w:cstheme="minorHAnsi"/>
          <w:color w:val="auto"/>
        </w:rPr>
      </w:pPr>
      <w:r w:rsidRPr="00893D28">
        <w:rPr>
          <w:rFonts w:asciiTheme="minorHAnsi" w:hAnsiTheme="minorHAnsi" w:cstheme="minorHAnsi"/>
          <w:color w:val="auto"/>
        </w:rPr>
        <w:t xml:space="preserve">Plan dat uitlegt hoe de informatiemanagementaspecten van het Werk </w:t>
      </w:r>
      <w:r w:rsidR="00F747A3" w:rsidRPr="00893D28">
        <w:rPr>
          <w:rFonts w:asciiTheme="minorHAnsi" w:hAnsiTheme="minorHAnsi" w:cstheme="minorHAnsi"/>
          <w:color w:val="auto"/>
        </w:rPr>
        <w:t>door het projectteam van Opdrachtnemer worden uitgevoerd.</w:t>
      </w:r>
    </w:p>
    <w:p w14:paraId="7FD0EB5D" w14:textId="77777777" w:rsidR="004C58E3" w:rsidRPr="00893D28" w:rsidRDefault="004C58E3" w:rsidP="003066EA">
      <w:pPr>
        <w:rPr>
          <w:rFonts w:asciiTheme="minorHAnsi" w:hAnsiTheme="minorHAnsi" w:cstheme="minorHAnsi"/>
          <w:color w:val="auto"/>
        </w:rPr>
      </w:pPr>
    </w:p>
    <w:p w14:paraId="540D5090" w14:textId="11F4ED46" w:rsidR="003066EA" w:rsidRPr="00893D28" w:rsidRDefault="00B90432" w:rsidP="003066EA">
      <w:pPr>
        <w:rPr>
          <w:rFonts w:asciiTheme="minorHAnsi" w:hAnsiTheme="minorHAnsi" w:cstheme="minorHAnsi"/>
          <w:color w:val="000000" w:themeColor="text1"/>
        </w:rPr>
      </w:pPr>
      <w:r w:rsidRPr="00893D28">
        <w:rPr>
          <w:rFonts w:asciiTheme="minorHAnsi" w:hAnsiTheme="minorHAnsi" w:cstheme="minorHAnsi"/>
          <w:color w:val="auto"/>
        </w:rPr>
        <w:t xml:space="preserve">Opmerking bij de definitie: in het </w:t>
      </w:r>
      <w:r w:rsidR="00E25510" w:rsidRPr="00893D28">
        <w:rPr>
          <w:rFonts w:asciiTheme="minorHAnsi" w:hAnsiTheme="minorHAnsi" w:cstheme="minorHAnsi"/>
          <w:color w:val="auto"/>
        </w:rPr>
        <w:t xml:space="preserve">BUP leggen </w:t>
      </w:r>
      <w:r w:rsidR="003066EA" w:rsidRPr="00893D28">
        <w:rPr>
          <w:rFonts w:asciiTheme="minorHAnsi" w:hAnsiTheme="minorHAnsi" w:cstheme="minorHAnsi"/>
          <w:color w:val="auto"/>
        </w:rPr>
        <w:t xml:space="preserve">de projectpartners de BIM-gerelateerde (samenwerkings-)afspraken </w:t>
      </w:r>
      <w:r w:rsidR="00E25510" w:rsidRPr="00893D28">
        <w:rPr>
          <w:rFonts w:asciiTheme="minorHAnsi" w:hAnsiTheme="minorHAnsi" w:cstheme="minorHAnsi"/>
          <w:color w:val="auto"/>
        </w:rPr>
        <w:t xml:space="preserve">vast </w:t>
      </w:r>
      <w:r w:rsidR="003066EA" w:rsidRPr="00893D28">
        <w:rPr>
          <w:rFonts w:asciiTheme="minorHAnsi" w:hAnsiTheme="minorHAnsi" w:cstheme="minorHAnsi"/>
          <w:color w:val="auto"/>
        </w:rPr>
        <w:t xml:space="preserve">voor het </w:t>
      </w:r>
      <w:r w:rsidR="00E25510" w:rsidRPr="00893D28">
        <w:rPr>
          <w:rFonts w:asciiTheme="minorHAnsi" w:hAnsiTheme="minorHAnsi" w:cstheme="minorHAnsi"/>
          <w:color w:val="auto"/>
        </w:rPr>
        <w:t>Werk</w:t>
      </w:r>
      <w:r w:rsidR="00B16C14" w:rsidRPr="00893D28">
        <w:rPr>
          <w:rFonts w:asciiTheme="minorHAnsi" w:hAnsiTheme="minorHAnsi" w:cstheme="minorHAnsi"/>
          <w:color w:val="auto"/>
        </w:rPr>
        <w:t>, z</w:t>
      </w:r>
      <w:r w:rsidR="003066EA" w:rsidRPr="00893D28">
        <w:rPr>
          <w:rFonts w:asciiTheme="minorHAnsi" w:hAnsiTheme="minorHAnsi" w:cstheme="minorHAnsi"/>
          <w:color w:val="auto"/>
        </w:rPr>
        <w:t xml:space="preserve">odanig dat tenminste wordt voldaan aan de eisen en voorwaarden uit </w:t>
      </w:r>
      <w:r w:rsidR="00442F7C" w:rsidRPr="00893D28">
        <w:rPr>
          <w:rFonts w:asciiTheme="minorHAnsi" w:hAnsiTheme="minorHAnsi" w:cstheme="minorHAnsi"/>
          <w:color w:val="auto"/>
        </w:rPr>
        <w:t xml:space="preserve">de ILS en </w:t>
      </w:r>
      <w:r w:rsidR="003066EA" w:rsidRPr="00893D28">
        <w:rPr>
          <w:rFonts w:asciiTheme="minorHAnsi" w:hAnsiTheme="minorHAnsi" w:cstheme="minorHAnsi"/>
          <w:color w:val="auto"/>
        </w:rPr>
        <w:t xml:space="preserve">het </w:t>
      </w:r>
      <w:r w:rsidR="001D0247" w:rsidRPr="00893D28">
        <w:rPr>
          <w:rFonts w:asciiTheme="minorHAnsi" w:hAnsiTheme="minorHAnsi" w:cstheme="minorHAnsi"/>
          <w:color w:val="auto"/>
        </w:rPr>
        <w:t>Informatieprotocol e</w:t>
      </w:r>
      <w:r w:rsidR="003066EA" w:rsidRPr="00893D28">
        <w:rPr>
          <w:rFonts w:asciiTheme="minorHAnsi" w:hAnsiTheme="minorHAnsi" w:cstheme="minorHAnsi"/>
          <w:color w:val="auto"/>
        </w:rPr>
        <w:t>n optimaal wordt voorzien in de daaruit voortvloeiende informatiebehoeften van de projectpartners onderling.</w:t>
      </w:r>
    </w:p>
    <w:p w14:paraId="1DD892E9" w14:textId="2DBA22B6" w:rsidR="009B5225" w:rsidRPr="00893D28" w:rsidRDefault="009B5225" w:rsidP="00441886">
      <w:pPr>
        <w:rPr>
          <w:rFonts w:asciiTheme="minorHAnsi" w:hAnsiTheme="minorHAnsi" w:cstheme="minorHAnsi"/>
        </w:rPr>
      </w:pPr>
    </w:p>
    <w:p w14:paraId="3AE1CE51" w14:textId="342EE783" w:rsidR="00F671ED" w:rsidRPr="00893D28" w:rsidRDefault="00F671ED" w:rsidP="00F671ED">
      <w:pPr>
        <w:rPr>
          <w:rFonts w:asciiTheme="minorHAnsi" w:hAnsiTheme="minorHAnsi" w:cstheme="minorHAnsi"/>
          <w:b/>
          <w:color w:val="auto"/>
        </w:rPr>
      </w:pPr>
      <w:r w:rsidRPr="00893D28">
        <w:rPr>
          <w:rFonts w:asciiTheme="minorHAnsi" w:hAnsiTheme="minorHAnsi" w:cstheme="minorHAnsi"/>
          <w:b/>
          <w:color w:val="auto"/>
        </w:rPr>
        <w:lastRenderedPageBreak/>
        <w:t>Common Data Environment (CDE)</w:t>
      </w:r>
      <w:r w:rsidR="00C635FF" w:rsidRPr="00893D28">
        <w:rPr>
          <w:rStyle w:val="Voetnootmarkering"/>
          <w:rFonts w:asciiTheme="minorHAnsi" w:hAnsiTheme="minorHAnsi" w:cstheme="minorHAnsi"/>
          <w:b/>
          <w:color w:val="auto"/>
        </w:rPr>
        <w:footnoteReference w:id="5"/>
      </w:r>
    </w:p>
    <w:p w14:paraId="03B4DEA8" w14:textId="77777777" w:rsidR="00F671ED" w:rsidRPr="00893D28" w:rsidRDefault="00F671ED" w:rsidP="00F671ED">
      <w:pPr>
        <w:rPr>
          <w:rFonts w:asciiTheme="minorHAnsi" w:hAnsiTheme="minorHAnsi" w:cstheme="minorHAnsi"/>
          <w:color w:val="auto"/>
        </w:rPr>
      </w:pPr>
      <w:r w:rsidRPr="00893D28">
        <w:rPr>
          <w:rFonts w:asciiTheme="minorHAnsi" w:hAnsiTheme="minorHAnsi" w:cstheme="minorHAnsi"/>
          <w:color w:val="auto"/>
        </w:rPr>
        <w:t xml:space="preserve">Overeengekomen omgeving voor het delen van digitale informatie voor een project of asset, </w:t>
      </w:r>
      <w:bookmarkStart w:id="15" w:name="_Hlk136862210"/>
      <w:r w:rsidRPr="00893D28">
        <w:rPr>
          <w:rFonts w:asciiTheme="minorHAnsi" w:hAnsiTheme="minorHAnsi" w:cstheme="minorHAnsi"/>
          <w:color w:val="auto"/>
        </w:rPr>
        <w:t>voor het via een beheerst proces verzamelen, beheren en verspreiden van informatiecontainer</w:t>
      </w:r>
      <w:bookmarkEnd w:id="15"/>
      <w:r w:rsidRPr="00893D28">
        <w:rPr>
          <w:rFonts w:asciiTheme="minorHAnsi" w:hAnsiTheme="minorHAnsi" w:cstheme="minorHAnsi"/>
          <w:color w:val="auto"/>
        </w:rPr>
        <w:t>s.</w:t>
      </w:r>
    </w:p>
    <w:p w14:paraId="4CCE95B8" w14:textId="77777777" w:rsidR="00F671ED" w:rsidRPr="00893D28" w:rsidRDefault="00F671ED" w:rsidP="00F671ED">
      <w:pPr>
        <w:rPr>
          <w:rFonts w:asciiTheme="minorHAnsi" w:hAnsiTheme="minorHAnsi" w:cstheme="minorHAnsi"/>
          <w:bCs/>
          <w:color w:val="auto"/>
        </w:rPr>
      </w:pPr>
    </w:p>
    <w:p w14:paraId="41F5054D" w14:textId="77777777" w:rsidR="00F671ED" w:rsidRPr="00893D28" w:rsidRDefault="00F671ED" w:rsidP="00F671ED">
      <w:pPr>
        <w:rPr>
          <w:rFonts w:asciiTheme="minorHAnsi" w:hAnsiTheme="minorHAnsi" w:cstheme="minorHAnsi"/>
          <w:bCs/>
          <w:color w:val="auto"/>
        </w:rPr>
      </w:pPr>
      <w:r w:rsidRPr="00893D28">
        <w:rPr>
          <w:rFonts w:asciiTheme="minorHAnsi" w:hAnsiTheme="minorHAnsi" w:cstheme="minorHAnsi"/>
          <w:bCs/>
          <w:color w:val="auto"/>
        </w:rPr>
        <w:t xml:space="preserve">Opmerking bij de term: Een CDE kan meerdere platforms omvatten, via welke verschillende (combinaties van) projectpartners digitale informatie uitwisselen; data kunnen onder andere via API’s tussen deze platforms worden gedeeld. </w:t>
      </w:r>
    </w:p>
    <w:p w14:paraId="238A2DDD" w14:textId="77777777" w:rsidR="00F671ED" w:rsidRPr="00893D28" w:rsidRDefault="00F671ED" w:rsidP="00A618BC">
      <w:pPr>
        <w:rPr>
          <w:rFonts w:asciiTheme="minorHAnsi" w:hAnsiTheme="minorHAnsi" w:cstheme="minorHAnsi"/>
          <w:b/>
          <w:color w:val="000000" w:themeColor="text1"/>
        </w:rPr>
      </w:pPr>
    </w:p>
    <w:p w14:paraId="1888AC05" w14:textId="63B9ED7F" w:rsidR="00A618BC" w:rsidRPr="00893D28" w:rsidRDefault="00A618BC" w:rsidP="00A618BC">
      <w:pPr>
        <w:rPr>
          <w:rFonts w:asciiTheme="minorHAnsi" w:hAnsiTheme="minorHAnsi" w:cstheme="minorHAnsi"/>
          <w:color w:val="000000" w:themeColor="text1"/>
        </w:rPr>
      </w:pPr>
      <w:r w:rsidRPr="00893D28">
        <w:rPr>
          <w:rFonts w:asciiTheme="minorHAnsi" w:hAnsiTheme="minorHAnsi" w:cstheme="minorHAnsi"/>
          <w:b/>
          <w:color w:val="000000" w:themeColor="text1"/>
        </w:rPr>
        <w:t>InformatieLeveringsSpecificatie (ILS)</w:t>
      </w:r>
    </w:p>
    <w:p w14:paraId="4E3BF835" w14:textId="29503A41" w:rsidR="00A618BC" w:rsidRPr="00893D28" w:rsidRDefault="00A618BC" w:rsidP="00A618BC">
      <w:pPr>
        <w:rPr>
          <w:rFonts w:asciiTheme="minorHAnsi" w:hAnsiTheme="minorHAnsi" w:cstheme="minorHAnsi"/>
          <w:b/>
          <w:color w:val="auto"/>
        </w:rPr>
      </w:pPr>
      <w:r w:rsidRPr="00893D28">
        <w:rPr>
          <w:rFonts w:asciiTheme="minorHAnsi" w:hAnsiTheme="minorHAnsi" w:cstheme="minorHAnsi"/>
          <w:color w:val="auto"/>
        </w:rPr>
        <w:t xml:space="preserve">Specificatie van de </w:t>
      </w:r>
      <w:r w:rsidRPr="00893D28">
        <w:rPr>
          <w:rFonts w:asciiTheme="minorHAnsi" w:hAnsiTheme="minorHAnsi" w:cstheme="minorHAnsi"/>
          <w:iCs/>
          <w:color w:val="auto"/>
        </w:rPr>
        <w:t xml:space="preserve">content, de structuur en de dragers </w:t>
      </w:r>
      <w:r w:rsidRPr="00893D28">
        <w:rPr>
          <w:rFonts w:asciiTheme="minorHAnsi" w:hAnsiTheme="minorHAnsi" w:cstheme="minorHAnsi"/>
          <w:color w:val="auto"/>
        </w:rPr>
        <w:t>van de (BIM-)data</w:t>
      </w:r>
      <w:r w:rsidR="007A52D5" w:rsidRPr="00893D28">
        <w:rPr>
          <w:rFonts w:asciiTheme="minorHAnsi" w:hAnsiTheme="minorHAnsi" w:cstheme="minorHAnsi"/>
          <w:color w:val="auto"/>
        </w:rPr>
        <w:t>, c.q. de informatie</w:t>
      </w:r>
      <w:r w:rsidR="006646C9" w:rsidRPr="00893D28">
        <w:rPr>
          <w:rFonts w:asciiTheme="minorHAnsi" w:hAnsiTheme="minorHAnsi" w:cstheme="minorHAnsi"/>
          <w:color w:val="auto"/>
        </w:rPr>
        <w:t>containers</w:t>
      </w:r>
      <w:r w:rsidRPr="00893D28">
        <w:rPr>
          <w:rFonts w:asciiTheme="minorHAnsi" w:hAnsiTheme="minorHAnsi" w:cstheme="minorHAnsi"/>
          <w:color w:val="auto"/>
        </w:rPr>
        <w:t xml:space="preserve"> die op door de OG gedefinieerde leveringsmomenten moeten worden geleverd aan de OG ter ondersteuning van besluitvorming in de diverse fasen van de levenscyclus van het bouwwerk en ter ondersteuning van gebruik, beheer en onderhoud.</w:t>
      </w:r>
    </w:p>
    <w:p w14:paraId="6DADF287" w14:textId="77777777" w:rsidR="00A618BC" w:rsidRPr="00893D28" w:rsidRDefault="00A618BC" w:rsidP="009B5225">
      <w:pPr>
        <w:rPr>
          <w:rFonts w:asciiTheme="minorHAnsi" w:hAnsiTheme="minorHAnsi" w:cstheme="minorHAnsi"/>
          <w:b/>
          <w:color w:val="auto"/>
        </w:rPr>
      </w:pPr>
    </w:p>
    <w:p w14:paraId="5831DE25" w14:textId="1AFBD605" w:rsidR="00EA175E" w:rsidRPr="00893D28" w:rsidRDefault="00EA175E" w:rsidP="009B5225">
      <w:pPr>
        <w:rPr>
          <w:rFonts w:asciiTheme="minorHAnsi" w:hAnsiTheme="minorHAnsi" w:cstheme="minorHAnsi"/>
          <w:b/>
          <w:color w:val="auto"/>
        </w:rPr>
      </w:pPr>
      <w:r w:rsidRPr="00893D28">
        <w:rPr>
          <w:rFonts w:asciiTheme="minorHAnsi" w:hAnsiTheme="minorHAnsi" w:cstheme="minorHAnsi"/>
          <w:b/>
          <w:color w:val="auto"/>
        </w:rPr>
        <w:t>Informatiecontainer</w:t>
      </w:r>
      <w:r w:rsidR="00C36F3F" w:rsidRPr="00893D28">
        <w:rPr>
          <w:rStyle w:val="Voetnootmarkering"/>
          <w:rFonts w:asciiTheme="minorHAnsi" w:hAnsiTheme="minorHAnsi" w:cstheme="minorHAnsi"/>
          <w:b/>
          <w:color w:val="auto"/>
        </w:rPr>
        <w:footnoteReference w:id="6"/>
      </w:r>
    </w:p>
    <w:p w14:paraId="3805DEFD" w14:textId="72D6DE59" w:rsidR="003676E5" w:rsidRPr="00893D28" w:rsidRDefault="00155906" w:rsidP="009B5225">
      <w:pPr>
        <w:rPr>
          <w:rFonts w:asciiTheme="minorHAnsi" w:hAnsiTheme="minorHAnsi" w:cstheme="minorHAnsi"/>
          <w:bCs/>
          <w:color w:val="auto"/>
        </w:rPr>
      </w:pPr>
      <w:r w:rsidRPr="00893D28">
        <w:rPr>
          <w:rFonts w:asciiTheme="minorHAnsi" w:hAnsiTheme="minorHAnsi" w:cstheme="minorHAnsi"/>
          <w:bCs/>
          <w:color w:val="auto"/>
        </w:rPr>
        <w:t>Met naam genoemde, onveranderlijke verzameling van informatie die opvraagbaar is binnen een bestand, systeem</w:t>
      </w:r>
      <w:r w:rsidR="00FF2DBB" w:rsidRPr="00893D28">
        <w:rPr>
          <w:rFonts w:asciiTheme="minorHAnsi" w:hAnsiTheme="minorHAnsi" w:cstheme="minorHAnsi"/>
          <w:bCs/>
          <w:color w:val="auto"/>
        </w:rPr>
        <w:t xml:space="preserve">, een </w:t>
      </w:r>
      <w:bookmarkStart w:id="16" w:name="_Hlk135656473"/>
      <w:r w:rsidR="004375B3" w:rsidRPr="00893D28">
        <w:rPr>
          <w:rFonts w:asciiTheme="minorHAnsi" w:hAnsiTheme="minorHAnsi" w:cstheme="minorHAnsi"/>
          <w:bCs/>
          <w:color w:val="auto"/>
        </w:rPr>
        <w:t>Document Management Systeem (DMS) of een Common Data Environment (CDE)</w:t>
      </w:r>
      <w:bookmarkEnd w:id="16"/>
      <w:r w:rsidR="00927F8F" w:rsidRPr="00893D28">
        <w:rPr>
          <w:rFonts w:asciiTheme="minorHAnsi" w:hAnsiTheme="minorHAnsi" w:cstheme="minorHAnsi"/>
          <w:bCs/>
          <w:color w:val="auto"/>
        </w:rPr>
        <w:t xml:space="preserve">; </w:t>
      </w:r>
    </w:p>
    <w:p w14:paraId="62BB4A75" w14:textId="77777777" w:rsidR="00EA175E" w:rsidRPr="00893D28" w:rsidRDefault="00EA175E" w:rsidP="009B5225">
      <w:pPr>
        <w:rPr>
          <w:rFonts w:asciiTheme="minorHAnsi" w:hAnsiTheme="minorHAnsi" w:cstheme="minorHAnsi"/>
          <w:b/>
          <w:color w:val="auto"/>
        </w:rPr>
      </w:pPr>
    </w:p>
    <w:p w14:paraId="26DCD7A4" w14:textId="21EC8ECB" w:rsidR="00DA4CFD" w:rsidRPr="00893D28" w:rsidRDefault="00DA4CFD" w:rsidP="009B5225">
      <w:pPr>
        <w:rPr>
          <w:rFonts w:asciiTheme="minorHAnsi" w:hAnsiTheme="minorHAnsi" w:cstheme="minorHAnsi"/>
          <w:bCs/>
          <w:color w:val="auto"/>
        </w:rPr>
      </w:pPr>
      <w:r w:rsidRPr="00893D28">
        <w:rPr>
          <w:rFonts w:asciiTheme="minorHAnsi" w:hAnsiTheme="minorHAnsi" w:cstheme="minorHAnsi"/>
          <w:bCs/>
          <w:color w:val="auto"/>
        </w:rPr>
        <w:t xml:space="preserve">Opmerking bij de term: Een informatiecontainer </w:t>
      </w:r>
      <w:r w:rsidR="00AF1312" w:rsidRPr="00893D28">
        <w:rPr>
          <w:rFonts w:asciiTheme="minorHAnsi" w:hAnsiTheme="minorHAnsi" w:cstheme="minorHAnsi"/>
          <w:bCs/>
          <w:color w:val="auto"/>
        </w:rPr>
        <w:t xml:space="preserve">kan bijvoorbeeld zijn: </w:t>
      </w:r>
      <w:r w:rsidR="00367536" w:rsidRPr="00893D28">
        <w:rPr>
          <w:rFonts w:asciiTheme="minorHAnsi" w:hAnsiTheme="minorHAnsi" w:cstheme="minorHAnsi"/>
          <w:bCs/>
          <w:color w:val="auto"/>
        </w:rPr>
        <w:t>een</w:t>
      </w:r>
      <w:r w:rsidR="00936E37" w:rsidRPr="00893D28">
        <w:rPr>
          <w:rFonts w:asciiTheme="minorHAnsi" w:hAnsiTheme="minorHAnsi" w:cstheme="minorHAnsi"/>
          <w:bCs/>
          <w:color w:val="auto"/>
        </w:rPr>
        <w:t xml:space="preserve"> 2D of 3D geometrisch model, een data</w:t>
      </w:r>
      <w:r w:rsidR="00F10FFA" w:rsidRPr="00893D28">
        <w:rPr>
          <w:rFonts w:asciiTheme="minorHAnsi" w:hAnsiTheme="minorHAnsi" w:cstheme="minorHAnsi"/>
          <w:bCs/>
          <w:color w:val="auto"/>
        </w:rPr>
        <w:t>base, een tekstdocument, een spreadsheet, een pdf</w:t>
      </w:r>
      <w:r w:rsidR="00A61B5E" w:rsidRPr="00893D28">
        <w:rPr>
          <w:rFonts w:asciiTheme="minorHAnsi" w:hAnsiTheme="minorHAnsi" w:cstheme="minorHAnsi"/>
          <w:bCs/>
          <w:color w:val="auto"/>
        </w:rPr>
        <w:t xml:space="preserve"> enzovoort</w:t>
      </w:r>
      <w:r w:rsidR="00430FA3" w:rsidRPr="00893D28">
        <w:rPr>
          <w:rFonts w:asciiTheme="minorHAnsi" w:hAnsiTheme="minorHAnsi" w:cstheme="minorHAnsi"/>
          <w:bCs/>
          <w:color w:val="auto"/>
        </w:rPr>
        <w:t>.</w:t>
      </w:r>
    </w:p>
    <w:p w14:paraId="7D841B53" w14:textId="77777777" w:rsidR="00DA4CFD" w:rsidRPr="00893D28" w:rsidRDefault="00DA4CFD" w:rsidP="009B5225">
      <w:pPr>
        <w:rPr>
          <w:rFonts w:asciiTheme="minorHAnsi" w:hAnsiTheme="minorHAnsi" w:cstheme="minorHAnsi"/>
          <w:b/>
          <w:color w:val="auto"/>
        </w:rPr>
      </w:pPr>
    </w:p>
    <w:p w14:paraId="0368E57F" w14:textId="376F9CBB" w:rsidR="004C1DFE" w:rsidRPr="00893D28" w:rsidRDefault="009A1FA9" w:rsidP="009B5225">
      <w:pPr>
        <w:rPr>
          <w:rFonts w:asciiTheme="minorHAnsi" w:hAnsiTheme="minorHAnsi" w:cstheme="minorHAnsi"/>
          <w:b/>
          <w:color w:val="auto"/>
        </w:rPr>
      </w:pPr>
      <w:r w:rsidRPr="00893D28">
        <w:rPr>
          <w:rFonts w:asciiTheme="minorHAnsi" w:hAnsiTheme="minorHAnsi" w:cstheme="minorHAnsi"/>
          <w:b/>
          <w:color w:val="auto"/>
        </w:rPr>
        <w:t>Master Information Delivery Plan (MIDP)</w:t>
      </w:r>
    </w:p>
    <w:p w14:paraId="071E347F" w14:textId="53B46CC9" w:rsidR="00D43F4D" w:rsidRPr="00893D28" w:rsidRDefault="00873075" w:rsidP="009B5225">
      <w:pPr>
        <w:rPr>
          <w:rFonts w:asciiTheme="minorHAnsi" w:hAnsiTheme="minorHAnsi" w:cstheme="minorHAnsi"/>
          <w:bCs/>
          <w:color w:val="auto"/>
        </w:rPr>
      </w:pPr>
      <w:r w:rsidRPr="00893D28">
        <w:rPr>
          <w:rFonts w:asciiTheme="minorHAnsi" w:hAnsiTheme="minorHAnsi" w:cstheme="minorHAnsi"/>
          <w:bCs/>
          <w:color w:val="auto"/>
        </w:rPr>
        <w:t xml:space="preserve">Masterplan voor de levering van </w:t>
      </w:r>
      <w:r w:rsidR="00402FA8" w:rsidRPr="00893D28">
        <w:rPr>
          <w:rFonts w:asciiTheme="minorHAnsi" w:hAnsiTheme="minorHAnsi" w:cstheme="minorHAnsi"/>
          <w:bCs/>
          <w:color w:val="auto"/>
        </w:rPr>
        <w:t>informatie conform de ILS.</w:t>
      </w:r>
    </w:p>
    <w:p w14:paraId="06812072" w14:textId="77777777" w:rsidR="004C1DFE" w:rsidRPr="00893D28" w:rsidRDefault="004C1DFE" w:rsidP="009B5225">
      <w:pPr>
        <w:rPr>
          <w:rFonts w:asciiTheme="minorHAnsi" w:hAnsiTheme="minorHAnsi" w:cstheme="minorHAnsi"/>
          <w:b/>
          <w:color w:val="auto"/>
        </w:rPr>
      </w:pPr>
    </w:p>
    <w:p w14:paraId="4D875324" w14:textId="160A894E" w:rsidR="00AE0D8F" w:rsidRPr="00893D28" w:rsidRDefault="00873BEC" w:rsidP="008E29CD">
      <w:pPr>
        <w:rPr>
          <w:rFonts w:asciiTheme="minorHAnsi" w:hAnsiTheme="minorHAnsi" w:cstheme="minorHAnsi"/>
        </w:rPr>
      </w:pPr>
      <w:r w:rsidRPr="00893D28">
        <w:rPr>
          <w:rFonts w:asciiTheme="minorHAnsi" w:hAnsiTheme="minorHAnsi" w:cstheme="minorHAnsi"/>
          <w:b/>
          <w:color w:val="auto"/>
          <w:lang w:val="en-US"/>
        </w:rPr>
        <w:t>Object Type Library (OTL)</w:t>
      </w:r>
      <w:r w:rsidR="008E7E12" w:rsidRPr="00893D28">
        <w:rPr>
          <w:rStyle w:val="Voetnootmarkering"/>
          <w:rFonts w:asciiTheme="minorHAnsi" w:hAnsiTheme="minorHAnsi" w:cstheme="minorHAnsi"/>
          <w:b/>
          <w:color w:val="auto"/>
          <w:lang w:val="en-US"/>
        </w:rPr>
        <w:footnoteReference w:id="7"/>
      </w:r>
      <w:r w:rsidR="00AE0D8F" w:rsidRPr="00893D28">
        <w:rPr>
          <w:rFonts w:asciiTheme="minorHAnsi" w:hAnsiTheme="minorHAnsi" w:cstheme="minorHAnsi"/>
          <w:b/>
          <w:color w:val="auto"/>
          <w:lang w:val="en-US"/>
        </w:rPr>
        <w:br/>
      </w:r>
      <w:r w:rsidR="002703F2" w:rsidRPr="00893D28">
        <w:rPr>
          <w:rFonts w:asciiTheme="minorHAnsi" w:hAnsiTheme="minorHAnsi" w:cstheme="minorHAnsi"/>
        </w:rPr>
        <w:t>G</w:t>
      </w:r>
      <w:r w:rsidR="008E29CD" w:rsidRPr="00893D28">
        <w:rPr>
          <w:rFonts w:asciiTheme="minorHAnsi" w:hAnsiTheme="minorHAnsi" w:cstheme="minorHAnsi"/>
        </w:rPr>
        <w:t xml:space="preserve">eneriek informatiemodel waarin objecttypen op een gestructureerde manier zijn geordend en waarin deze staan beschreven en zijn gedefinieerd. </w:t>
      </w:r>
    </w:p>
    <w:p w14:paraId="4678CAE1" w14:textId="77777777" w:rsidR="00AE0D8F" w:rsidRPr="00893D28" w:rsidRDefault="00AE0D8F" w:rsidP="008E29CD">
      <w:pPr>
        <w:rPr>
          <w:rFonts w:asciiTheme="minorHAnsi" w:hAnsiTheme="minorHAnsi" w:cstheme="minorHAnsi"/>
        </w:rPr>
      </w:pPr>
    </w:p>
    <w:p w14:paraId="654F7264" w14:textId="73057F2F" w:rsidR="008E29CD" w:rsidRPr="00893D28" w:rsidRDefault="001E27C0" w:rsidP="008E29CD">
      <w:pPr>
        <w:rPr>
          <w:rFonts w:asciiTheme="minorHAnsi" w:hAnsiTheme="minorHAnsi" w:cstheme="minorHAnsi"/>
        </w:rPr>
      </w:pPr>
      <w:r w:rsidRPr="00893D28">
        <w:rPr>
          <w:rFonts w:asciiTheme="minorHAnsi" w:hAnsiTheme="minorHAnsi" w:cstheme="minorHAnsi"/>
        </w:rPr>
        <w:lastRenderedPageBreak/>
        <w:t>Opmerking 1 bij de term: d</w:t>
      </w:r>
      <w:r w:rsidR="008E29CD" w:rsidRPr="00893D28">
        <w:rPr>
          <w:rFonts w:asciiTheme="minorHAnsi" w:hAnsiTheme="minorHAnsi" w:cstheme="minorHAnsi"/>
        </w:rPr>
        <w:t>e objecttypen in het informatiemodel zijn zodanig gestructureerd dat de objecttypen onderling een bepaalde relatie met elkaar hebben die op verschillende manieren kan worden uitgedrukt. Dit kunnen bijvoorbeeld part-of relaties of</w:t>
      </w:r>
      <w:r w:rsidR="008E29CD" w:rsidRPr="00893D28">
        <w:rPr>
          <w:rStyle w:val="cf01"/>
          <w:rFonts w:asciiTheme="minorHAnsi" w:hAnsiTheme="minorHAnsi" w:cstheme="minorHAnsi"/>
        </w:rPr>
        <w:t xml:space="preserve"> </w:t>
      </w:r>
      <w:r w:rsidR="008E29CD" w:rsidRPr="00893D28">
        <w:rPr>
          <w:rFonts w:asciiTheme="minorHAnsi" w:hAnsiTheme="minorHAnsi" w:cstheme="minorHAnsi"/>
        </w:rPr>
        <w:t>functionele relaties zijn</w:t>
      </w:r>
      <w:r w:rsidR="004D021A" w:rsidRPr="00893D28">
        <w:rPr>
          <w:rFonts w:asciiTheme="minorHAnsi" w:hAnsiTheme="minorHAnsi" w:cstheme="minorHAnsi"/>
        </w:rPr>
        <w:t>.</w:t>
      </w:r>
    </w:p>
    <w:p w14:paraId="32F54809" w14:textId="77777777" w:rsidR="004D021A" w:rsidRPr="00893D28" w:rsidRDefault="004D021A" w:rsidP="008E29CD">
      <w:pPr>
        <w:rPr>
          <w:rFonts w:asciiTheme="minorHAnsi" w:hAnsiTheme="minorHAnsi" w:cstheme="minorHAnsi"/>
        </w:rPr>
      </w:pPr>
    </w:p>
    <w:p w14:paraId="77F25C42" w14:textId="77777777" w:rsidR="00960553" w:rsidRPr="00893D28" w:rsidRDefault="003867CB" w:rsidP="00960553">
      <w:pPr>
        <w:rPr>
          <w:rFonts w:asciiTheme="minorHAnsi" w:hAnsiTheme="minorHAnsi" w:cstheme="minorHAnsi"/>
          <w:color w:val="auto"/>
          <w:szCs w:val="20"/>
        </w:rPr>
      </w:pPr>
      <w:r w:rsidRPr="00893D28">
        <w:rPr>
          <w:rFonts w:asciiTheme="minorHAnsi" w:hAnsiTheme="minorHAnsi" w:cstheme="minorHAnsi"/>
        </w:rPr>
        <w:t xml:space="preserve">Opmerking 2 bij de term: </w:t>
      </w:r>
      <w:r w:rsidR="00960553" w:rsidRPr="00893D28">
        <w:rPr>
          <w:rStyle w:val="cf01"/>
          <w:rFonts w:asciiTheme="minorHAnsi" w:hAnsiTheme="minorHAnsi" w:cstheme="minorHAnsi"/>
        </w:rPr>
        <w:t>In de OTL wordt de informatiebehoefte gedurende de levensduur van de objecttypen vastgelegd</w:t>
      </w:r>
    </w:p>
    <w:p w14:paraId="13271725" w14:textId="77777777" w:rsidR="00873BEC" w:rsidRPr="00893D28" w:rsidRDefault="00873BEC" w:rsidP="009B5225">
      <w:pPr>
        <w:rPr>
          <w:rFonts w:asciiTheme="minorHAnsi" w:hAnsiTheme="minorHAnsi" w:cstheme="minorHAnsi"/>
          <w:b/>
          <w:color w:val="auto"/>
        </w:rPr>
      </w:pPr>
    </w:p>
    <w:p w14:paraId="242B920C" w14:textId="33BF80B4" w:rsidR="000B1771" w:rsidRPr="00893D28" w:rsidRDefault="000B1771" w:rsidP="009B5225">
      <w:pPr>
        <w:rPr>
          <w:rFonts w:asciiTheme="minorHAnsi" w:hAnsiTheme="minorHAnsi" w:cstheme="minorHAnsi"/>
          <w:b/>
          <w:color w:val="auto"/>
        </w:rPr>
      </w:pPr>
      <w:r w:rsidRPr="00893D28">
        <w:rPr>
          <w:rFonts w:asciiTheme="minorHAnsi" w:hAnsiTheme="minorHAnsi" w:cstheme="minorHAnsi"/>
          <w:b/>
          <w:color w:val="auto"/>
        </w:rPr>
        <w:t>Opdrachtgever</w:t>
      </w:r>
      <w:r w:rsidR="00BC0FCE" w:rsidRPr="00893D28">
        <w:rPr>
          <w:rFonts w:asciiTheme="minorHAnsi" w:hAnsiTheme="minorHAnsi" w:cstheme="minorHAnsi"/>
          <w:b/>
          <w:color w:val="auto"/>
        </w:rPr>
        <w:t xml:space="preserve"> (OG)</w:t>
      </w:r>
    </w:p>
    <w:p w14:paraId="0D0E6249" w14:textId="67A811BC" w:rsidR="000B1771" w:rsidRPr="00893D28" w:rsidRDefault="006C445E" w:rsidP="009B5225">
      <w:pPr>
        <w:rPr>
          <w:rFonts w:asciiTheme="minorHAnsi" w:hAnsiTheme="minorHAnsi" w:cstheme="minorHAnsi"/>
          <w:bCs/>
          <w:color w:val="auto"/>
        </w:rPr>
      </w:pPr>
      <w:r w:rsidRPr="00893D28">
        <w:rPr>
          <w:rFonts w:asciiTheme="minorHAnsi" w:hAnsiTheme="minorHAnsi" w:cstheme="minorHAnsi"/>
          <w:bCs/>
          <w:color w:val="auto"/>
        </w:rPr>
        <w:t>Rechtspersoon in wiens opdracht en voor wiens rekening het Werk wordt uitge</w:t>
      </w:r>
      <w:r w:rsidR="006C02EA" w:rsidRPr="00893D28">
        <w:rPr>
          <w:rFonts w:asciiTheme="minorHAnsi" w:hAnsiTheme="minorHAnsi" w:cstheme="minorHAnsi"/>
          <w:bCs/>
          <w:color w:val="auto"/>
        </w:rPr>
        <w:t>voerd.</w:t>
      </w:r>
    </w:p>
    <w:p w14:paraId="3EB5F09A" w14:textId="77777777" w:rsidR="000B1771" w:rsidRPr="00893D28" w:rsidRDefault="000B1771" w:rsidP="009B5225">
      <w:pPr>
        <w:rPr>
          <w:rFonts w:asciiTheme="minorHAnsi" w:hAnsiTheme="minorHAnsi" w:cstheme="minorHAnsi"/>
          <w:b/>
          <w:color w:val="auto"/>
        </w:rPr>
      </w:pPr>
    </w:p>
    <w:p w14:paraId="033B36CA" w14:textId="6A22ABFA" w:rsidR="000B1771" w:rsidRPr="00893D28" w:rsidRDefault="00EF4DFF" w:rsidP="009B5225">
      <w:pPr>
        <w:rPr>
          <w:rFonts w:asciiTheme="minorHAnsi" w:hAnsiTheme="minorHAnsi" w:cstheme="minorHAnsi"/>
          <w:b/>
          <w:color w:val="auto"/>
        </w:rPr>
      </w:pPr>
      <w:r w:rsidRPr="00893D28">
        <w:rPr>
          <w:rFonts w:asciiTheme="minorHAnsi" w:hAnsiTheme="minorHAnsi" w:cstheme="minorHAnsi"/>
          <w:b/>
          <w:color w:val="auto"/>
        </w:rPr>
        <w:t>Opdrachtnemer</w:t>
      </w:r>
      <w:r w:rsidR="00BC0FCE" w:rsidRPr="00893D28">
        <w:rPr>
          <w:rFonts w:asciiTheme="minorHAnsi" w:hAnsiTheme="minorHAnsi" w:cstheme="minorHAnsi"/>
          <w:b/>
          <w:color w:val="auto"/>
        </w:rPr>
        <w:t xml:space="preserve"> (ON)</w:t>
      </w:r>
    </w:p>
    <w:p w14:paraId="4BEC69E1" w14:textId="4C7F598F" w:rsidR="006C02EA" w:rsidRPr="00893D28" w:rsidRDefault="00F52D75" w:rsidP="009B5225">
      <w:pPr>
        <w:rPr>
          <w:rFonts w:asciiTheme="minorHAnsi" w:hAnsiTheme="minorHAnsi" w:cstheme="minorHAnsi"/>
          <w:bCs/>
          <w:color w:val="auto"/>
        </w:rPr>
      </w:pPr>
      <w:r w:rsidRPr="00893D28">
        <w:rPr>
          <w:rFonts w:asciiTheme="minorHAnsi" w:hAnsiTheme="minorHAnsi" w:cstheme="minorHAnsi"/>
          <w:bCs/>
          <w:color w:val="auto"/>
        </w:rPr>
        <w:t xml:space="preserve">Rechtspersoon die verantwoordelijk is voor de uitvoering van de </w:t>
      </w:r>
      <w:r w:rsidR="00E807FA" w:rsidRPr="00893D28">
        <w:rPr>
          <w:rFonts w:asciiTheme="minorHAnsi" w:hAnsiTheme="minorHAnsi" w:cstheme="minorHAnsi"/>
          <w:bCs/>
          <w:color w:val="auto"/>
        </w:rPr>
        <w:t>Werkzaamheden waarop de Overeenkomst betrekking heeft.</w:t>
      </w:r>
    </w:p>
    <w:p w14:paraId="237204EC" w14:textId="77777777" w:rsidR="006C02EA" w:rsidRPr="00893D28" w:rsidRDefault="006C02EA" w:rsidP="009B5225">
      <w:pPr>
        <w:rPr>
          <w:rFonts w:asciiTheme="minorHAnsi" w:hAnsiTheme="minorHAnsi" w:cstheme="minorHAnsi"/>
          <w:b/>
          <w:color w:val="auto"/>
        </w:rPr>
      </w:pPr>
    </w:p>
    <w:p w14:paraId="453E06C0" w14:textId="421113A6" w:rsidR="009B5225" w:rsidRPr="00893D28" w:rsidRDefault="009B5225" w:rsidP="009B5225">
      <w:pPr>
        <w:rPr>
          <w:rFonts w:asciiTheme="minorHAnsi" w:hAnsiTheme="minorHAnsi" w:cstheme="minorHAnsi"/>
          <w:b/>
          <w:color w:val="auto"/>
        </w:rPr>
      </w:pPr>
      <w:r w:rsidRPr="00893D28">
        <w:rPr>
          <w:rFonts w:asciiTheme="minorHAnsi" w:hAnsiTheme="minorHAnsi" w:cstheme="minorHAnsi"/>
          <w:b/>
          <w:color w:val="auto"/>
        </w:rPr>
        <w:t>Overeenkomst</w:t>
      </w:r>
    </w:p>
    <w:p w14:paraId="7795C831" w14:textId="77777777" w:rsidR="009B5225" w:rsidRPr="00893D28" w:rsidRDefault="009A0B13" w:rsidP="009B5225">
      <w:pPr>
        <w:rPr>
          <w:rFonts w:asciiTheme="minorHAnsi" w:hAnsiTheme="minorHAnsi" w:cstheme="minorHAnsi"/>
          <w:color w:val="auto"/>
        </w:rPr>
      </w:pPr>
      <w:r w:rsidRPr="00893D28">
        <w:rPr>
          <w:rFonts w:asciiTheme="minorHAnsi" w:hAnsiTheme="minorHAnsi" w:cstheme="minorHAnsi"/>
          <w:color w:val="auto"/>
        </w:rPr>
        <w:t>Het contract</w:t>
      </w:r>
      <w:r w:rsidR="009B5225" w:rsidRPr="00893D28">
        <w:rPr>
          <w:rFonts w:asciiTheme="minorHAnsi" w:hAnsiTheme="minorHAnsi" w:cstheme="minorHAnsi"/>
          <w:color w:val="auto"/>
        </w:rPr>
        <w:t xml:space="preserve"> gesloten tussen de partijen, bekend onder &lt;</w:t>
      </w:r>
      <w:r w:rsidR="009B5225" w:rsidRPr="00893D28">
        <w:rPr>
          <w:rFonts w:asciiTheme="minorHAnsi" w:hAnsiTheme="minorHAnsi" w:cstheme="minorHAnsi"/>
          <w:i/>
          <w:color w:val="auto"/>
        </w:rPr>
        <w:t xml:space="preserve">aanduiding overeenkomst&gt;, </w:t>
      </w:r>
      <w:r w:rsidR="009B5225" w:rsidRPr="00893D28">
        <w:rPr>
          <w:rFonts w:asciiTheme="minorHAnsi" w:hAnsiTheme="minorHAnsi" w:cstheme="minorHAnsi"/>
          <w:color w:val="auto"/>
        </w:rPr>
        <w:t xml:space="preserve">waarvan dit BM Protocol deel uitmaakt. </w:t>
      </w:r>
    </w:p>
    <w:p w14:paraId="482DF4D7" w14:textId="77777777" w:rsidR="009B5225" w:rsidRPr="00893D28" w:rsidRDefault="009B5225" w:rsidP="009B5225">
      <w:pPr>
        <w:rPr>
          <w:rFonts w:asciiTheme="minorHAnsi" w:hAnsiTheme="minorHAnsi" w:cstheme="minorHAnsi"/>
          <w:color w:val="auto"/>
        </w:rPr>
      </w:pPr>
    </w:p>
    <w:p w14:paraId="2616AB75" w14:textId="77777777" w:rsidR="00182D54" w:rsidRPr="00893D28" w:rsidRDefault="00182D54" w:rsidP="00182D54">
      <w:pPr>
        <w:rPr>
          <w:rFonts w:asciiTheme="minorHAnsi" w:hAnsiTheme="minorHAnsi" w:cstheme="minorHAnsi"/>
          <w:b/>
          <w:color w:val="auto"/>
        </w:rPr>
      </w:pPr>
      <w:r w:rsidRPr="00893D28">
        <w:rPr>
          <w:rFonts w:asciiTheme="minorHAnsi" w:hAnsiTheme="minorHAnsi" w:cstheme="minorHAnsi"/>
          <w:b/>
          <w:color w:val="auto"/>
        </w:rPr>
        <w:t>Werk</w:t>
      </w:r>
    </w:p>
    <w:p w14:paraId="4EBC68B1" w14:textId="77777777" w:rsidR="00182D54" w:rsidRPr="00893D28" w:rsidRDefault="009A0B13" w:rsidP="009B5225">
      <w:pPr>
        <w:rPr>
          <w:rFonts w:asciiTheme="minorHAnsi" w:hAnsiTheme="minorHAnsi" w:cstheme="minorHAnsi"/>
          <w:color w:val="auto"/>
        </w:rPr>
      </w:pPr>
      <w:r w:rsidRPr="00893D28">
        <w:rPr>
          <w:rFonts w:asciiTheme="minorHAnsi" w:hAnsiTheme="minorHAnsi" w:cstheme="minorHAnsi"/>
          <w:color w:val="auto"/>
        </w:rPr>
        <w:t xml:space="preserve">Het </w:t>
      </w:r>
      <w:r w:rsidR="00557BCB" w:rsidRPr="00893D28">
        <w:rPr>
          <w:rFonts w:asciiTheme="minorHAnsi" w:hAnsiTheme="minorHAnsi" w:cstheme="minorHAnsi"/>
          <w:color w:val="auto"/>
        </w:rPr>
        <w:t>eind</w:t>
      </w:r>
      <w:r w:rsidRPr="00893D28">
        <w:rPr>
          <w:rFonts w:asciiTheme="minorHAnsi" w:hAnsiTheme="minorHAnsi" w:cstheme="minorHAnsi"/>
          <w:color w:val="auto"/>
        </w:rPr>
        <w:t xml:space="preserve">product waarop de Overeenkomst betrekking heeft. </w:t>
      </w:r>
    </w:p>
    <w:p w14:paraId="2D092931" w14:textId="77777777" w:rsidR="00182D54" w:rsidRPr="00893D28" w:rsidRDefault="00182D54" w:rsidP="009B5225">
      <w:pPr>
        <w:rPr>
          <w:rFonts w:asciiTheme="minorHAnsi" w:hAnsiTheme="minorHAnsi" w:cstheme="minorHAnsi"/>
          <w:color w:val="auto"/>
        </w:rPr>
      </w:pPr>
    </w:p>
    <w:p w14:paraId="537DFCF0" w14:textId="77777777" w:rsidR="00840650" w:rsidRPr="00893D28" w:rsidRDefault="00840650" w:rsidP="009B5225">
      <w:pPr>
        <w:rPr>
          <w:rFonts w:asciiTheme="minorHAnsi" w:hAnsiTheme="minorHAnsi" w:cstheme="minorHAnsi"/>
          <w:b/>
          <w:color w:val="auto"/>
        </w:rPr>
      </w:pPr>
      <w:r w:rsidRPr="00893D28">
        <w:rPr>
          <w:rFonts w:asciiTheme="minorHAnsi" w:hAnsiTheme="minorHAnsi" w:cstheme="minorHAnsi"/>
          <w:b/>
          <w:color w:val="auto"/>
        </w:rPr>
        <w:t>Werkzaamheden</w:t>
      </w:r>
    </w:p>
    <w:p w14:paraId="235D6F9C" w14:textId="6ED6D59A" w:rsidR="007E3C8E" w:rsidRPr="00893D28" w:rsidRDefault="007E3C8E" w:rsidP="009B5225">
      <w:pPr>
        <w:rPr>
          <w:rFonts w:asciiTheme="minorHAnsi" w:hAnsiTheme="minorHAnsi" w:cstheme="minorHAnsi"/>
          <w:color w:val="auto"/>
        </w:rPr>
      </w:pPr>
      <w:r w:rsidRPr="00893D28">
        <w:rPr>
          <w:rFonts w:asciiTheme="minorHAnsi" w:hAnsiTheme="minorHAnsi" w:cstheme="minorHAnsi"/>
          <w:color w:val="auto"/>
        </w:rPr>
        <w:t>Activiteiten van Opdrachtnemer waarop de Overeenkomst betrekking heeft.</w:t>
      </w:r>
    </w:p>
    <w:p w14:paraId="345EB7AE" w14:textId="77777777" w:rsidR="008B7835" w:rsidRPr="00893D28" w:rsidRDefault="008B7835" w:rsidP="009B5225">
      <w:pPr>
        <w:rPr>
          <w:rFonts w:asciiTheme="minorHAnsi" w:hAnsiTheme="minorHAnsi" w:cstheme="minorHAnsi"/>
          <w:color w:val="auto"/>
        </w:rPr>
      </w:pPr>
    </w:p>
    <w:p w14:paraId="30B96AAC" w14:textId="77777777" w:rsidR="009B5225" w:rsidRPr="00893D28" w:rsidRDefault="007E3C8E" w:rsidP="009B5225">
      <w:pPr>
        <w:rPr>
          <w:rFonts w:asciiTheme="minorHAnsi" w:hAnsiTheme="minorHAnsi" w:cstheme="minorHAnsi"/>
          <w:b/>
          <w:color w:val="auto"/>
        </w:rPr>
      </w:pPr>
      <w:r w:rsidRPr="00893D28">
        <w:rPr>
          <w:rFonts w:asciiTheme="minorHAnsi" w:hAnsiTheme="minorHAnsi" w:cstheme="minorHAnsi"/>
          <w:b/>
          <w:color w:val="auto"/>
        </w:rPr>
        <w:t>Onderopdrachtnemer</w:t>
      </w:r>
    </w:p>
    <w:p w14:paraId="543E27DE" w14:textId="64CDE419" w:rsidR="007E3C8E" w:rsidRPr="00893D28" w:rsidRDefault="007E3C8E" w:rsidP="38843BFB">
      <w:pPr>
        <w:rPr>
          <w:rFonts w:asciiTheme="minorHAnsi" w:hAnsiTheme="minorHAnsi" w:cstheme="minorHAnsi"/>
          <w:b/>
          <w:bCs/>
          <w:color w:val="auto"/>
        </w:rPr>
      </w:pPr>
      <w:r w:rsidRPr="00893D28">
        <w:rPr>
          <w:rFonts w:asciiTheme="minorHAnsi" w:hAnsiTheme="minorHAnsi" w:cstheme="minorHAnsi"/>
          <w:color w:val="auto"/>
          <w:shd w:val="clear" w:color="auto" w:fill="FFFFFF"/>
        </w:rPr>
        <w:t>Persoon of organisatie die in opdracht van Opdrachtnemer, zonder voor hem in dienst te zijn, de Werkzaamheden, c.q.</w:t>
      </w:r>
      <w:r w:rsidR="7E66CB7F" w:rsidRPr="00893D28">
        <w:rPr>
          <w:rFonts w:asciiTheme="minorHAnsi" w:hAnsiTheme="minorHAnsi" w:cstheme="minorHAnsi"/>
          <w:color w:val="auto"/>
          <w:shd w:val="clear" w:color="auto" w:fill="FFFFFF"/>
        </w:rPr>
        <w:t xml:space="preserve"> </w:t>
      </w:r>
      <w:r w:rsidRPr="00893D28">
        <w:rPr>
          <w:rFonts w:asciiTheme="minorHAnsi" w:hAnsiTheme="minorHAnsi" w:cstheme="minorHAnsi"/>
          <w:color w:val="auto"/>
          <w:shd w:val="clear" w:color="auto" w:fill="FFFFFF"/>
        </w:rPr>
        <w:t xml:space="preserve">het Werk geheel of gedeeltelijk uitvoert. </w:t>
      </w:r>
    </w:p>
    <w:p w14:paraId="6F8C5240" w14:textId="77777777" w:rsidR="000A68FC" w:rsidRPr="00893D28" w:rsidRDefault="000A68FC">
      <w:pPr>
        <w:spacing w:after="200" w:line="276" w:lineRule="auto"/>
        <w:rPr>
          <w:rFonts w:asciiTheme="minorHAnsi" w:hAnsiTheme="minorHAnsi" w:cstheme="minorHAnsi"/>
        </w:rPr>
      </w:pPr>
      <w:r w:rsidRPr="00893D28">
        <w:rPr>
          <w:rFonts w:asciiTheme="minorHAnsi" w:hAnsiTheme="minorHAnsi" w:cstheme="minorHAnsi"/>
        </w:rPr>
        <w:br w:type="page"/>
      </w:r>
    </w:p>
    <w:p w14:paraId="607917DF" w14:textId="778A1D60" w:rsidR="001D69D0" w:rsidRPr="00893D28" w:rsidRDefault="001D69D0" w:rsidP="00087109">
      <w:pPr>
        <w:pStyle w:val="Kop1"/>
        <w:numPr>
          <w:ilvl w:val="0"/>
          <w:numId w:val="4"/>
        </w:numPr>
        <w:rPr>
          <w:rFonts w:asciiTheme="minorHAnsi" w:hAnsiTheme="minorHAnsi" w:cstheme="minorHAnsi"/>
        </w:rPr>
      </w:pPr>
      <w:bookmarkStart w:id="17" w:name="_Toc164253078"/>
      <w:r w:rsidRPr="00893D28">
        <w:rPr>
          <w:rFonts w:asciiTheme="minorHAnsi" w:hAnsiTheme="minorHAnsi" w:cstheme="minorHAnsi"/>
        </w:rPr>
        <w:lastRenderedPageBreak/>
        <w:t>Verplichtingen van de Opdrachtgever</w:t>
      </w:r>
      <w:bookmarkEnd w:id="17"/>
    </w:p>
    <w:p w14:paraId="2095BF19" w14:textId="77777777" w:rsidR="001D69D0" w:rsidRPr="00893D28" w:rsidRDefault="001D69D0" w:rsidP="001D69D0">
      <w:pPr>
        <w:rPr>
          <w:rFonts w:asciiTheme="minorHAnsi" w:hAnsiTheme="minorHAnsi" w:cstheme="minorHAnsi"/>
          <w:color w:val="auto"/>
        </w:rPr>
      </w:pPr>
    </w:p>
    <w:p w14:paraId="2A87BB3A" w14:textId="4E7D86DC" w:rsidR="005376B6" w:rsidRPr="00893D28" w:rsidRDefault="00D20140" w:rsidP="00682BAC">
      <w:pPr>
        <w:pStyle w:val="Kop2"/>
        <w:numPr>
          <w:ilvl w:val="1"/>
          <w:numId w:val="13"/>
        </w:numPr>
        <w:rPr>
          <w:rFonts w:asciiTheme="minorHAnsi" w:hAnsiTheme="minorHAnsi" w:cstheme="minorHAnsi"/>
        </w:rPr>
      </w:pPr>
      <w:bookmarkStart w:id="18" w:name="_Toc164253079"/>
      <w:r w:rsidRPr="00893D28">
        <w:rPr>
          <w:rFonts w:asciiTheme="minorHAnsi" w:hAnsiTheme="minorHAnsi" w:cstheme="minorHAnsi"/>
        </w:rPr>
        <w:t>BI</w:t>
      </w:r>
      <w:r w:rsidR="00682BAC" w:rsidRPr="00893D28">
        <w:rPr>
          <w:rFonts w:asciiTheme="minorHAnsi" w:hAnsiTheme="minorHAnsi" w:cstheme="minorHAnsi"/>
        </w:rPr>
        <w:t>M Regisseur OG</w:t>
      </w:r>
      <w:bookmarkEnd w:id="18"/>
      <w:r w:rsidRPr="00893D28">
        <w:rPr>
          <w:rFonts w:asciiTheme="minorHAnsi" w:hAnsiTheme="minorHAnsi" w:cstheme="minorHAnsi"/>
        </w:rPr>
        <w:t xml:space="preserve"> </w:t>
      </w:r>
    </w:p>
    <w:p w14:paraId="6B43FF76" w14:textId="77777777" w:rsidR="00682BAC" w:rsidRPr="00893D28" w:rsidRDefault="00682BAC" w:rsidP="00682BAC">
      <w:pPr>
        <w:rPr>
          <w:rFonts w:asciiTheme="minorHAnsi" w:hAnsiTheme="minorHAnsi" w:cstheme="minorHAnsi"/>
        </w:rPr>
      </w:pPr>
    </w:p>
    <w:p w14:paraId="2BD0E9F1" w14:textId="6CC4A34A" w:rsidR="001D69D0" w:rsidRPr="00893D28" w:rsidRDefault="001D69D0" w:rsidP="00D05E17">
      <w:pPr>
        <w:pStyle w:val="Lijstalinea"/>
        <w:numPr>
          <w:ilvl w:val="0"/>
          <w:numId w:val="0"/>
        </w:numPr>
        <w:ind w:left="709"/>
        <w:rPr>
          <w:rFonts w:asciiTheme="minorHAnsi" w:hAnsiTheme="minorHAnsi" w:cstheme="minorHAnsi"/>
          <w:color w:val="000000" w:themeColor="text1"/>
        </w:rPr>
      </w:pPr>
      <w:r w:rsidRPr="00893D28">
        <w:rPr>
          <w:rFonts w:asciiTheme="minorHAnsi" w:hAnsiTheme="minorHAnsi" w:cstheme="minorHAnsi"/>
          <w:color w:val="000000" w:themeColor="text1"/>
        </w:rPr>
        <w:t xml:space="preserve">Opdrachtgever wijst een </w:t>
      </w:r>
      <w:r w:rsidR="00F34081" w:rsidRPr="00893D28">
        <w:rPr>
          <w:rFonts w:asciiTheme="minorHAnsi" w:hAnsiTheme="minorHAnsi" w:cstheme="minorHAnsi"/>
          <w:color w:val="000000" w:themeColor="text1"/>
        </w:rPr>
        <w:t>projectmedewerker</w:t>
      </w:r>
      <w:r w:rsidR="00BE2412" w:rsidRPr="00893D28">
        <w:rPr>
          <w:rFonts w:asciiTheme="minorHAnsi" w:hAnsiTheme="minorHAnsi" w:cstheme="minorHAnsi"/>
          <w:color w:val="000000" w:themeColor="text1"/>
        </w:rPr>
        <w:t xml:space="preserve"> aan </w:t>
      </w:r>
      <w:r w:rsidR="00F37BAF" w:rsidRPr="00893D28">
        <w:rPr>
          <w:rFonts w:asciiTheme="minorHAnsi" w:hAnsiTheme="minorHAnsi" w:cstheme="minorHAnsi"/>
          <w:color w:val="000000" w:themeColor="text1"/>
        </w:rPr>
        <w:t xml:space="preserve">die de rol van </w:t>
      </w:r>
      <w:r w:rsidR="00FB72D0" w:rsidRPr="00893D28">
        <w:rPr>
          <w:rFonts w:asciiTheme="minorHAnsi" w:hAnsiTheme="minorHAnsi" w:cstheme="minorHAnsi"/>
          <w:color w:val="000000" w:themeColor="text1"/>
        </w:rPr>
        <w:t>BIM</w:t>
      </w:r>
      <w:r w:rsidR="00195AFA" w:rsidRPr="00893D28">
        <w:rPr>
          <w:rFonts w:asciiTheme="minorHAnsi" w:hAnsiTheme="minorHAnsi" w:cstheme="minorHAnsi"/>
          <w:color w:val="000000" w:themeColor="text1"/>
        </w:rPr>
        <w:t xml:space="preserve"> Regisseur</w:t>
      </w:r>
      <w:r w:rsidR="00875ED4" w:rsidRPr="00893D28">
        <w:rPr>
          <w:rFonts w:asciiTheme="minorHAnsi" w:hAnsiTheme="minorHAnsi" w:cstheme="minorHAnsi"/>
          <w:color w:val="000000" w:themeColor="text1"/>
        </w:rPr>
        <w:t xml:space="preserve"> </w:t>
      </w:r>
      <w:r w:rsidR="00650D3E" w:rsidRPr="00893D28">
        <w:rPr>
          <w:rStyle w:val="Voetnootmarkering"/>
          <w:rFonts w:asciiTheme="minorHAnsi" w:hAnsiTheme="minorHAnsi" w:cstheme="minorHAnsi"/>
          <w:color w:val="000000" w:themeColor="text1"/>
        </w:rPr>
        <w:footnoteReference w:id="8"/>
      </w:r>
      <w:r w:rsidR="00E33AE2" w:rsidRPr="00893D28">
        <w:rPr>
          <w:rFonts w:asciiTheme="minorHAnsi" w:hAnsiTheme="minorHAnsi" w:cstheme="minorHAnsi"/>
          <w:color w:val="000000" w:themeColor="text1"/>
        </w:rPr>
        <w:t xml:space="preserve"> </w:t>
      </w:r>
      <w:r w:rsidRPr="00893D28">
        <w:rPr>
          <w:rFonts w:asciiTheme="minorHAnsi" w:hAnsiTheme="minorHAnsi" w:cstheme="minorHAnsi"/>
          <w:color w:val="000000" w:themeColor="text1"/>
        </w:rPr>
        <w:t>aan</w:t>
      </w:r>
      <w:r w:rsidR="00B639D9" w:rsidRPr="00893D28">
        <w:rPr>
          <w:rFonts w:asciiTheme="minorHAnsi" w:hAnsiTheme="minorHAnsi" w:cstheme="minorHAnsi"/>
          <w:color w:val="000000" w:themeColor="text1"/>
        </w:rPr>
        <w:t xml:space="preserve"> opdrachtgeverszijde</w:t>
      </w:r>
      <w:r w:rsidR="00875ED4" w:rsidRPr="00893D28">
        <w:rPr>
          <w:rFonts w:asciiTheme="minorHAnsi" w:hAnsiTheme="minorHAnsi" w:cstheme="minorHAnsi"/>
          <w:color w:val="000000" w:themeColor="text1"/>
        </w:rPr>
        <w:t xml:space="preserve"> op zich neemt</w:t>
      </w:r>
      <w:r w:rsidRPr="00893D28">
        <w:rPr>
          <w:rFonts w:asciiTheme="minorHAnsi" w:hAnsiTheme="minorHAnsi" w:cstheme="minorHAnsi"/>
          <w:color w:val="000000" w:themeColor="text1"/>
        </w:rPr>
        <w:t>. Deze “</w:t>
      </w:r>
      <w:r w:rsidR="00A27382" w:rsidRPr="00893D28">
        <w:rPr>
          <w:rFonts w:asciiTheme="minorHAnsi" w:hAnsiTheme="minorHAnsi" w:cstheme="minorHAnsi"/>
          <w:color w:val="000000" w:themeColor="text1"/>
        </w:rPr>
        <w:t>BIM Regisseur</w:t>
      </w:r>
      <w:r w:rsidRPr="00893D28">
        <w:rPr>
          <w:rFonts w:asciiTheme="minorHAnsi" w:hAnsiTheme="minorHAnsi" w:cstheme="minorHAnsi"/>
          <w:color w:val="000000" w:themeColor="text1"/>
        </w:rPr>
        <w:t xml:space="preserve"> OG” </w:t>
      </w:r>
      <w:r w:rsidR="00212482" w:rsidRPr="00893D28">
        <w:rPr>
          <w:rFonts w:asciiTheme="minorHAnsi" w:hAnsiTheme="minorHAnsi" w:cstheme="minorHAnsi"/>
          <w:color w:val="000000" w:themeColor="text1"/>
        </w:rPr>
        <w:t xml:space="preserve">is </w:t>
      </w:r>
      <w:r w:rsidR="005C41D9" w:rsidRPr="00893D28">
        <w:rPr>
          <w:rFonts w:asciiTheme="minorHAnsi" w:hAnsiTheme="minorHAnsi" w:cstheme="minorHAnsi"/>
          <w:color w:val="000000" w:themeColor="text1"/>
        </w:rPr>
        <w:t xml:space="preserve">in het project </w:t>
      </w:r>
      <w:r w:rsidR="006D3ECC" w:rsidRPr="00893D28">
        <w:rPr>
          <w:rFonts w:asciiTheme="minorHAnsi" w:hAnsiTheme="minorHAnsi" w:cstheme="minorHAnsi"/>
          <w:color w:val="000000" w:themeColor="text1"/>
        </w:rPr>
        <w:t>(eind)</w:t>
      </w:r>
      <w:r w:rsidR="00212482" w:rsidRPr="00893D28">
        <w:rPr>
          <w:rFonts w:asciiTheme="minorHAnsi" w:hAnsiTheme="minorHAnsi" w:cstheme="minorHAnsi"/>
          <w:color w:val="000000" w:themeColor="text1"/>
        </w:rPr>
        <w:t xml:space="preserve">verantwoordelijk </w:t>
      </w:r>
      <w:r w:rsidR="005C41D9" w:rsidRPr="00893D28">
        <w:rPr>
          <w:rFonts w:asciiTheme="minorHAnsi" w:hAnsiTheme="minorHAnsi" w:cstheme="minorHAnsi"/>
          <w:color w:val="000000" w:themeColor="text1"/>
        </w:rPr>
        <w:t xml:space="preserve">voor het informatiemanagement </w:t>
      </w:r>
      <w:r w:rsidR="00F82F32" w:rsidRPr="00893D28">
        <w:rPr>
          <w:rFonts w:asciiTheme="minorHAnsi" w:hAnsiTheme="minorHAnsi" w:cstheme="minorHAnsi"/>
          <w:color w:val="000000" w:themeColor="text1"/>
        </w:rPr>
        <w:t xml:space="preserve">aan de zijde van Opdrachtgever. </w:t>
      </w:r>
    </w:p>
    <w:p w14:paraId="08AB7D73" w14:textId="77777777" w:rsidR="001D69D0" w:rsidRPr="00893D28" w:rsidRDefault="001D69D0" w:rsidP="001D69D0">
      <w:pPr>
        <w:rPr>
          <w:rFonts w:asciiTheme="minorHAnsi" w:hAnsiTheme="minorHAnsi" w:cstheme="minorHAnsi"/>
          <w:color w:val="auto"/>
        </w:rPr>
      </w:pPr>
      <w:r w:rsidRPr="00893D28">
        <w:rPr>
          <w:rFonts w:asciiTheme="minorHAnsi" w:hAnsiTheme="minorHAnsi" w:cstheme="minorHAnsi"/>
          <w:color w:val="auto"/>
        </w:rPr>
        <w:tab/>
      </w:r>
    </w:p>
    <w:p w14:paraId="35F84F6A" w14:textId="52A61B34" w:rsidR="001D69D0" w:rsidRPr="00893D28" w:rsidRDefault="001D69D0" w:rsidP="00D05E17">
      <w:pPr>
        <w:ind w:left="709"/>
        <w:rPr>
          <w:rFonts w:asciiTheme="minorHAnsi" w:hAnsiTheme="minorHAnsi" w:cstheme="minorHAnsi"/>
          <w:color w:val="auto"/>
        </w:rPr>
      </w:pPr>
      <w:r w:rsidRPr="00893D28">
        <w:rPr>
          <w:rFonts w:asciiTheme="minorHAnsi" w:hAnsiTheme="minorHAnsi" w:cstheme="minorHAnsi"/>
          <w:color w:val="auto"/>
        </w:rPr>
        <w:t xml:space="preserve">De taken en verantwoordelijkheden van de </w:t>
      </w:r>
      <w:r w:rsidR="005D7BE0" w:rsidRPr="00893D28">
        <w:rPr>
          <w:rFonts w:asciiTheme="minorHAnsi" w:hAnsiTheme="minorHAnsi" w:cstheme="minorHAnsi"/>
          <w:color w:val="auto"/>
        </w:rPr>
        <w:t>BIM Regisseur</w:t>
      </w:r>
      <w:r w:rsidRPr="00893D28">
        <w:rPr>
          <w:rFonts w:asciiTheme="minorHAnsi" w:hAnsiTheme="minorHAnsi" w:cstheme="minorHAnsi"/>
          <w:color w:val="auto"/>
        </w:rPr>
        <w:t xml:space="preserve"> </w:t>
      </w:r>
      <w:r w:rsidR="00760D1E" w:rsidRPr="00893D28">
        <w:rPr>
          <w:rFonts w:asciiTheme="minorHAnsi" w:hAnsiTheme="minorHAnsi" w:cstheme="minorHAnsi"/>
          <w:color w:val="auto"/>
        </w:rPr>
        <w:t xml:space="preserve">OG </w:t>
      </w:r>
      <w:r w:rsidRPr="00893D28">
        <w:rPr>
          <w:rFonts w:asciiTheme="minorHAnsi" w:hAnsiTheme="minorHAnsi" w:cstheme="minorHAnsi"/>
          <w:color w:val="auto"/>
        </w:rPr>
        <w:t>zijn</w:t>
      </w:r>
      <w:r w:rsidR="001E5B4B" w:rsidRPr="00893D28">
        <w:rPr>
          <w:rStyle w:val="Voetnootmarkering"/>
          <w:rFonts w:asciiTheme="minorHAnsi" w:hAnsiTheme="minorHAnsi" w:cstheme="minorHAnsi"/>
          <w:color w:val="auto"/>
        </w:rPr>
        <w:footnoteReference w:id="9"/>
      </w:r>
      <w:r w:rsidRPr="00893D28">
        <w:rPr>
          <w:rFonts w:asciiTheme="minorHAnsi" w:hAnsiTheme="minorHAnsi" w:cstheme="minorHAnsi"/>
          <w:color w:val="auto"/>
        </w:rPr>
        <w:t>:</w:t>
      </w:r>
      <w:r w:rsidR="00224A24" w:rsidRPr="00893D28">
        <w:rPr>
          <w:rFonts w:asciiTheme="minorHAnsi" w:hAnsiTheme="minorHAnsi" w:cstheme="minorHAnsi"/>
          <w:color w:val="auto"/>
        </w:rPr>
        <w:t xml:space="preserve"> </w:t>
      </w:r>
    </w:p>
    <w:p w14:paraId="120B568C" w14:textId="04160DD5" w:rsidR="001D69D0" w:rsidRPr="00893D28" w:rsidRDefault="006F2B21" w:rsidP="00D05E17">
      <w:pPr>
        <w:pStyle w:val="Lijstalinea"/>
        <w:numPr>
          <w:ilvl w:val="0"/>
          <w:numId w:val="6"/>
        </w:numPr>
        <w:ind w:left="980" w:hanging="271"/>
        <w:rPr>
          <w:rFonts w:asciiTheme="minorHAnsi" w:hAnsiTheme="minorHAnsi" w:cstheme="minorHAnsi"/>
          <w:color w:val="auto"/>
        </w:rPr>
      </w:pPr>
      <w:r w:rsidRPr="00893D28">
        <w:rPr>
          <w:rFonts w:asciiTheme="minorHAnsi" w:hAnsiTheme="minorHAnsi" w:cstheme="minorHAnsi"/>
          <w:color w:val="auto"/>
        </w:rPr>
        <w:t xml:space="preserve">Het vertegenwoordigen van Opdrachtgever in alle zaken </w:t>
      </w:r>
      <w:r w:rsidR="00B53C91" w:rsidRPr="00893D28">
        <w:rPr>
          <w:rFonts w:asciiTheme="minorHAnsi" w:hAnsiTheme="minorHAnsi" w:cstheme="minorHAnsi"/>
          <w:color w:val="auto"/>
        </w:rPr>
        <w:t>betreffende het informatiemanagement in het project</w:t>
      </w:r>
      <w:r w:rsidR="000D0865" w:rsidRPr="00893D28">
        <w:rPr>
          <w:rFonts w:asciiTheme="minorHAnsi" w:hAnsiTheme="minorHAnsi" w:cstheme="minorHAnsi"/>
          <w:color w:val="auto"/>
        </w:rPr>
        <w:t>;</w:t>
      </w:r>
    </w:p>
    <w:p w14:paraId="6316BC85" w14:textId="5721C5A6" w:rsidR="000D0865" w:rsidRPr="00893D28" w:rsidRDefault="008B3B4B" w:rsidP="00D05E17">
      <w:pPr>
        <w:pStyle w:val="Lijstalinea"/>
        <w:numPr>
          <w:ilvl w:val="0"/>
          <w:numId w:val="6"/>
        </w:numPr>
        <w:ind w:left="980" w:hanging="271"/>
        <w:rPr>
          <w:rFonts w:asciiTheme="minorHAnsi" w:hAnsiTheme="minorHAnsi" w:cstheme="minorHAnsi"/>
          <w:color w:val="auto"/>
        </w:rPr>
      </w:pPr>
      <w:r w:rsidRPr="00893D28">
        <w:rPr>
          <w:rFonts w:asciiTheme="minorHAnsi" w:hAnsiTheme="minorHAnsi" w:cstheme="minorHAnsi"/>
          <w:color w:val="auto"/>
        </w:rPr>
        <w:t>Het verzorgen, c.q. coördineren van correcte informatieleveringen</w:t>
      </w:r>
      <w:r w:rsidR="002D7A43" w:rsidRPr="00893D28">
        <w:rPr>
          <w:rFonts w:asciiTheme="minorHAnsi" w:hAnsiTheme="minorHAnsi" w:cstheme="minorHAnsi"/>
          <w:color w:val="auto"/>
        </w:rPr>
        <w:t xml:space="preserve"> aan de ON; </w:t>
      </w:r>
    </w:p>
    <w:p w14:paraId="1FAA8B14" w14:textId="737C812A" w:rsidR="00E0556F" w:rsidRPr="00893D28" w:rsidRDefault="00E0556F" w:rsidP="00D05E17">
      <w:pPr>
        <w:pStyle w:val="Lijstalinea"/>
        <w:numPr>
          <w:ilvl w:val="0"/>
          <w:numId w:val="6"/>
        </w:numPr>
        <w:ind w:left="980" w:hanging="271"/>
        <w:rPr>
          <w:rFonts w:asciiTheme="minorHAnsi" w:hAnsiTheme="minorHAnsi" w:cstheme="minorHAnsi"/>
          <w:color w:val="auto"/>
        </w:rPr>
      </w:pPr>
      <w:r w:rsidRPr="00893D28">
        <w:rPr>
          <w:rFonts w:asciiTheme="minorHAnsi" w:hAnsiTheme="minorHAnsi" w:cstheme="minorHAnsi"/>
          <w:color w:val="auto"/>
        </w:rPr>
        <w:t>Het onderhouden van contacten met de B</w:t>
      </w:r>
      <w:r w:rsidR="00FE7085" w:rsidRPr="00893D28">
        <w:rPr>
          <w:rFonts w:asciiTheme="minorHAnsi" w:hAnsiTheme="minorHAnsi" w:cstheme="minorHAnsi"/>
          <w:color w:val="auto"/>
        </w:rPr>
        <w:t>IM Regisseur namens Opdrachtnemer (“</w:t>
      </w:r>
      <w:r w:rsidR="00815F93" w:rsidRPr="00893D28">
        <w:rPr>
          <w:rFonts w:asciiTheme="minorHAnsi" w:hAnsiTheme="minorHAnsi" w:cstheme="minorHAnsi"/>
          <w:color w:val="auto"/>
        </w:rPr>
        <w:t>BIM R</w:t>
      </w:r>
      <w:r w:rsidR="00E75597" w:rsidRPr="00893D28">
        <w:rPr>
          <w:rFonts w:asciiTheme="minorHAnsi" w:hAnsiTheme="minorHAnsi" w:cstheme="minorHAnsi"/>
          <w:color w:val="auto"/>
        </w:rPr>
        <w:t>e</w:t>
      </w:r>
      <w:r w:rsidR="00815F93" w:rsidRPr="00893D28">
        <w:rPr>
          <w:rFonts w:asciiTheme="minorHAnsi" w:hAnsiTheme="minorHAnsi" w:cstheme="minorHAnsi"/>
          <w:color w:val="auto"/>
        </w:rPr>
        <w:t>gisseur</w:t>
      </w:r>
      <w:r w:rsidR="00490CF5" w:rsidRPr="00893D28">
        <w:rPr>
          <w:rFonts w:asciiTheme="minorHAnsi" w:hAnsiTheme="minorHAnsi" w:cstheme="minorHAnsi"/>
          <w:color w:val="auto"/>
        </w:rPr>
        <w:t xml:space="preserve"> ON”); </w:t>
      </w:r>
    </w:p>
    <w:p w14:paraId="0344C0C8" w14:textId="14C9677B" w:rsidR="004648E4" w:rsidRPr="00893D28" w:rsidRDefault="00AC78E5" w:rsidP="00D05E17">
      <w:pPr>
        <w:pStyle w:val="Lijstalinea"/>
        <w:numPr>
          <w:ilvl w:val="0"/>
          <w:numId w:val="6"/>
        </w:numPr>
        <w:ind w:left="980" w:hanging="271"/>
        <w:rPr>
          <w:rFonts w:asciiTheme="minorHAnsi" w:hAnsiTheme="minorHAnsi" w:cstheme="minorHAnsi"/>
          <w:color w:val="auto"/>
        </w:rPr>
      </w:pPr>
      <w:r w:rsidRPr="00893D28">
        <w:rPr>
          <w:rFonts w:asciiTheme="minorHAnsi" w:hAnsiTheme="minorHAnsi" w:cstheme="minorHAnsi"/>
          <w:color w:val="auto"/>
        </w:rPr>
        <w:t xml:space="preserve">Het toetsen van informatieleveringen door de ON </w:t>
      </w:r>
      <w:r w:rsidR="005A47B5" w:rsidRPr="00893D28">
        <w:rPr>
          <w:rFonts w:asciiTheme="minorHAnsi" w:hAnsiTheme="minorHAnsi" w:cstheme="minorHAnsi"/>
          <w:color w:val="auto"/>
        </w:rPr>
        <w:t xml:space="preserve">aan de ILS, c.q. het coördineren van </w:t>
      </w:r>
      <w:r w:rsidR="006C5990" w:rsidRPr="00893D28">
        <w:rPr>
          <w:rFonts w:asciiTheme="minorHAnsi" w:hAnsiTheme="minorHAnsi" w:cstheme="minorHAnsi"/>
          <w:color w:val="auto"/>
        </w:rPr>
        <w:t>de toetsingen;</w:t>
      </w:r>
    </w:p>
    <w:p w14:paraId="75AC5B9E" w14:textId="00C17C4B" w:rsidR="006C5990" w:rsidRPr="00893D28" w:rsidRDefault="00EE2E41" w:rsidP="00D05E17">
      <w:pPr>
        <w:pStyle w:val="Lijstalinea"/>
        <w:numPr>
          <w:ilvl w:val="0"/>
          <w:numId w:val="6"/>
        </w:numPr>
        <w:ind w:left="980" w:hanging="271"/>
        <w:rPr>
          <w:rFonts w:asciiTheme="minorHAnsi" w:hAnsiTheme="minorHAnsi" w:cstheme="minorHAnsi"/>
          <w:color w:val="auto"/>
        </w:rPr>
      </w:pPr>
      <w:r w:rsidRPr="00893D28">
        <w:rPr>
          <w:rFonts w:asciiTheme="minorHAnsi" w:hAnsiTheme="minorHAnsi" w:cstheme="minorHAnsi"/>
          <w:color w:val="auto"/>
        </w:rPr>
        <w:t xml:space="preserve">Het </w:t>
      </w:r>
      <w:r w:rsidR="003E5809" w:rsidRPr="00893D28">
        <w:rPr>
          <w:rFonts w:asciiTheme="minorHAnsi" w:hAnsiTheme="minorHAnsi" w:cstheme="minorHAnsi"/>
          <w:color w:val="auto"/>
        </w:rPr>
        <w:t xml:space="preserve">adviseren van Opdrachtgever inzake de </w:t>
      </w:r>
      <w:r w:rsidR="002E1842" w:rsidRPr="00893D28">
        <w:rPr>
          <w:rFonts w:asciiTheme="minorHAnsi" w:hAnsiTheme="minorHAnsi" w:cstheme="minorHAnsi"/>
          <w:color w:val="auto"/>
        </w:rPr>
        <w:t>acceptatie van de informatieleveringen door de ON;</w:t>
      </w:r>
    </w:p>
    <w:p w14:paraId="580405CF" w14:textId="43BC00C0" w:rsidR="001D69D0" w:rsidRPr="00893D28" w:rsidRDefault="001D69D0" w:rsidP="00D05E17">
      <w:pPr>
        <w:pStyle w:val="Lijstalinea"/>
        <w:numPr>
          <w:ilvl w:val="0"/>
          <w:numId w:val="6"/>
        </w:numPr>
        <w:ind w:left="980" w:hanging="271"/>
        <w:rPr>
          <w:rFonts w:asciiTheme="minorHAnsi" w:hAnsiTheme="minorHAnsi" w:cstheme="minorHAnsi"/>
          <w:color w:val="auto"/>
        </w:rPr>
      </w:pPr>
      <w:r w:rsidRPr="00893D28">
        <w:rPr>
          <w:rFonts w:asciiTheme="minorHAnsi" w:hAnsiTheme="minorHAnsi" w:cstheme="minorHAnsi"/>
          <w:color w:val="auto"/>
        </w:rPr>
        <w:t xml:space="preserve">........ </w:t>
      </w:r>
      <w:r w:rsidR="00CB3E8E" w:rsidRPr="00893D28">
        <w:rPr>
          <w:rFonts w:asciiTheme="minorHAnsi" w:hAnsiTheme="minorHAnsi" w:cstheme="minorHAnsi"/>
          <w:i/>
          <w:iCs/>
          <w:color w:val="auto"/>
        </w:rPr>
        <w:t xml:space="preserve">(aanvullen waar nodig). </w:t>
      </w:r>
    </w:p>
    <w:p w14:paraId="2CB48BAB" w14:textId="063F1A93" w:rsidR="00316571" w:rsidRPr="00893D28" w:rsidRDefault="00316571" w:rsidP="007D694D">
      <w:pPr>
        <w:pStyle w:val="Kop2"/>
        <w:numPr>
          <w:ilvl w:val="1"/>
          <w:numId w:val="13"/>
        </w:numPr>
        <w:rPr>
          <w:rFonts w:asciiTheme="minorHAnsi" w:hAnsiTheme="minorHAnsi" w:cstheme="minorHAnsi"/>
        </w:rPr>
      </w:pPr>
      <w:bookmarkStart w:id="20" w:name="_Toc164253080"/>
      <w:r w:rsidRPr="00893D28">
        <w:rPr>
          <w:rFonts w:asciiTheme="minorHAnsi" w:hAnsiTheme="minorHAnsi" w:cstheme="minorHAnsi"/>
        </w:rPr>
        <w:t>Informatie</w:t>
      </w:r>
      <w:r w:rsidR="007D694D" w:rsidRPr="00893D28">
        <w:rPr>
          <w:rFonts w:asciiTheme="minorHAnsi" w:hAnsiTheme="minorHAnsi" w:cstheme="minorHAnsi"/>
        </w:rPr>
        <w:t>LeveringsSpecificatie (ILS)</w:t>
      </w:r>
      <w:bookmarkEnd w:id="20"/>
    </w:p>
    <w:p w14:paraId="79D959A7" w14:textId="77777777" w:rsidR="007D694D" w:rsidRPr="00893D28" w:rsidRDefault="007D694D" w:rsidP="007D694D">
      <w:pPr>
        <w:pStyle w:val="Lijstalinea"/>
        <w:numPr>
          <w:ilvl w:val="0"/>
          <w:numId w:val="0"/>
        </w:numPr>
        <w:ind w:left="709"/>
        <w:rPr>
          <w:rFonts w:asciiTheme="minorHAnsi" w:hAnsiTheme="minorHAnsi" w:cstheme="minorHAnsi"/>
          <w:color w:val="auto"/>
        </w:rPr>
      </w:pPr>
    </w:p>
    <w:p w14:paraId="4E133D39" w14:textId="3F98F1D9" w:rsidR="001D69D0" w:rsidRPr="00893D28" w:rsidRDefault="001D69D0" w:rsidP="007D694D">
      <w:pPr>
        <w:pStyle w:val="Lijstalinea"/>
        <w:numPr>
          <w:ilvl w:val="0"/>
          <w:numId w:val="0"/>
        </w:numPr>
        <w:ind w:left="709"/>
        <w:rPr>
          <w:rFonts w:asciiTheme="minorHAnsi" w:hAnsiTheme="minorHAnsi" w:cstheme="minorHAnsi"/>
          <w:color w:val="auto"/>
        </w:rPr>
      </w:pPr>
      <w:r w:rsidRPr="00893D28">
        <w:rPr>
          <w:rFonts w:asciiTheme="minorHAnsi" w:hAnsiTheme="minorHAnsi" w:cstheme="minorHAnsi"/>
          <w:color w:val="auto"/>
        </w:rPr>
        <w:t xml:space="preserve">Opdrachtgever stelt voor het werk </w:t>
      </w:r>
      <w:r w:rsidR="00AA3370" w:rsidRPr="00893D28">
        <w:rPr>
          <w:rFonts w:asciiTheme="minorHAnsi" w:hAnsiTheme="minorHAnsi" w:cstheme="minorHAnsi"/>
          <w:color w:val="auto"/>
        </w:rPr>
        <w:t>e</w:t>
      </w:r>
      <w:r w:rsidRPr="00893D28">
        <w:rPr>
          <w:rFonts w:asciiTheme="minorHAnsi" w:hAnsiTheme="minorHAnsi" w:cstheme="minorHAnsi"/>
          <w:color w:val="auto"/>
        </w:rPr>
        <w:t>en InformatieLeverings</w:t>
      </w:r>
      <w:r w:rsidR="00760D1E" w:rsidRPr="00893D28">
        <w:rPr>
          <w:rFonts w:asciiTheme="minorHAnsi" w:hAnsiTheme="minorHAnsi" w:cstheme="minorHAnsi"/>
          <w:color w:val="auto"/>
        </w:rPr>
        <w:t>S</w:t>
      </w:r>
      <w:r w:rsidRPr="00893D28">
        <w:rPr>
          <w:rFonts w:asciiTheme="minorHAnsi" w:hAnsiTheme="minorHAnsi" w:cstheme="minorHAnsi"/>
          <w:color w:val="auto"/>
        </w:rPr>
        <w:t xml:space="preserve">pecificatie (ILS) op, waarin </w:t>
      </w:r>
      <w:r w:rsidR="00AA3370" w:rsidRPr="00893D28">
        <w:rPr>
          <w:rFonts w:asciiTheme="minorHAnsi" w:hAnsiTheme="minorHAnsi" w:cstheme="minorHAnsi"/>
          <w:color w:val="auto"/>
        </w:rPr>
        <w:t xml:space="preserve">deze </w:t>
      </w:r>
      <w:r w:rsidR="00511B0B" w:rsidRPr="00893D28">
        <w:rPr>
          <w:rFonts w:asciiTheme="minorHAnsi" w:hAnsiTheme="minorHAnsi" w:cstheme="minorHAnsi"/>
          <w:color w:val="auto"/>
        </w:rPr>
        <w:t xml:space="preserve">ten minste </w:t>
      </w:r>
      <w:r w:rsidR="00AA3370" w:rsidRPr="00893D28">
        <w:rPr>
          <w:rFonts w:asciiTheme="minorHAnsi" w:hAnsiTheme="minorHAnsi" w:cstheme="minorHAnsi"/>
          <w:color w:val="auto"/>
        </w:rPr>
        <w:t>specificeer</w:t>
      </w:r>
      <w:r w:rsidR="00274DDA" w:rsidRPr="00893D28">
        <w:rPr>
          <w:rFonts w:asciiTheme="minorHAnsi" w:hAnsiTheme="minorHAnsi" w:cstheme="minorHAnsi"/>
          <w:color w:val="auto"/>
        </w:rPr>
        <w:t>t</w:t>
      </w:r>
      <w:r w:rsidRPr="00893D28">
        <w:rPr>
          <w:rFonts w:asciiTheme="minorHAnsi" w:hAnsiTheme="minorHAnsi" w:cstheme="minorHAnsi"/>
          <w:color w:val="auto"/>
        </w:rPr>
        <w:t>:</w:t>
      </w:r>
    </w:p>
    <w:p w14:paraId="1DBC47A8" w14:textId="7F4D6D58" w:rsidR="00274DDA" w:rsidRPr="00893D28" w:rsidRDefault="002A316D" w:rsidP="007D694D">
      <w:pPr>
        <w:pStyle w:val="Lijstalinea"/>
        <w:numPr>
          <w:ilvl w:val="0"/>
          <w:numId w:val="7"/>
        </w:numPr>
        <w:ind w:left="993" w:hanging="284"/>
        <w:rPr>
          <w:rFonts w:asciiTheme="minorHAnsi" w:hAnsiTheme="minorHAnsi" w:cstheme="minorHAnsi"/>
          <w:color w:val="auto"/>
        </w:rPr>
      </w:pPr>
      <w:r w:rsidRPr="00893D28">
        <w:rPr>
          <w:rFonts w:asciiTheme="minorHAnsi" w:hAnsiTheme="minorHAnsi" w:cstheme="minorHAnsi"/>
          <w:color w:val="auto"/>
        </w:rPr>
        <w:t>d</w:t>
      </w:r>
      <w:r w:rsidR="00CE53A3" w:rsidRPr="00893D28">
        <w:rPr>
          <w:rFonts w:asciiTheme="minorHAnsi" w:hAnsiTheme="minorHAnsi" w:cstheme="minorHAnsi"/>
          <w:color w:val="auto"/>
        </w:rPr>
        <w:t>e informatie</w:t>
      </w:r>
      <w:r w:rsidR="00B50BC8" w:rsidRPr="00893D28">
        <w:rPr>
          <w:rFonts w:asciiTheme="minorHAnsi" w:hAnsiTheme="minorHAnsi" w:cstheme="minorHAnsi"/>
          <w:color w:val="auto"/>
        </w:rPr>
        <w:t xml:space="preserve">-eisen waaraan </w:t>
      </w:r>
      <w:r w:rsidR="00B91C2B" w:rsidRPr="00893D28">
        <w:rPr>
          <w:rFonts w:asciiTheme="minorHAnsi" w:hAnsiTheme="minorHAnsi" w:cstheme="minorHAnsi"/>
          <w:color w:val="auto"/>
        </w:rPr>
        <w:t>de ON dient te voldoen</w:t>
      </w:r>
      <w:r w:rsidR="00772C5B" w:rsidRPr="00893D28">
        <w:rPr>
          <w:rFonts w:asciiTheme="minorHAnsi" w:hAnsiTheme="minorHAnsi" w:cstheme="minorHAnsi"/>
          <w:color w:val="auto"/>
        </w:rPr>
        <w:t xml:space="preserve">, inclusief de </w:t>
      </w:r>
      <w:r w:rsidR="00923529" w:rsidRPr="00893D28">
        <w:rPr>
          <w:rFonts w:asciiTheme="minorHAnsi" w:hAnsiTheme="minorHAnsi" w:cstheme="minorHAnsi"/>
          <w:color w:val="auto"/>
        </w:rPr>
        <w:t xml:space="preserve">(3D) modellen en </w:t>
      </w:r>
      <w:r w:rsidR="00772C5B" w:rsidRPr="00893D28">
        <w:rPr>
          <w:rFonts w:asciiTheme="minorHAnsi" w:hAnsiTheme="minorHAnsi" w:cstheme="minorHAnsi"/>
          <w:color w:val="auto"/>
        </w:rPr>
        <w:t xml:space="preserve">data die bij oplevering moeten worden geleverd ter ondersteuning van gebruik, beheer en onderhoud van het bouwwerk; </w:t>
      </w:r>
    </w:p>
    <w:p w14:paraId="19D24972" w14:textId="4D06E00E" w:rsidR="006D2B5F" w:rsidRPr="00893D28" w:rsidRDefault="00F5189B" w:rsidP="007D694D">
      <w:pPr>
        <w:pStyle w:val="Lijstalinea"/>
        <w:numPr>
          <w:ilvl w:val="0"/>
          <w:numId w:val="7"/>
        </w:numPr>
        <w:ind w:left="993" w:hanging="284"/>
        <w:rPr>
          <w:rFonts w:asciiTheme="minorHAnsi" w:hAnsiTheme="minorHAnsi" w:cstheme="minorHAnsi"/>
          <w:color w:val="auto"/>
        </w:rPr>
      </w:pPr>
      <w:r w:rsidRPr="00893D28">
        <w:rPr>
          <w:rFonts w:asciiTheme="minorHAnsi" w:hAnsiTheme="minorHAnsi" w:cstheme="minorHAnsi"/>
          <w:color w:val="auto"/>
        </w:rPr>
        <w:t>het detailniveau van de informatie dat nodig is om aan de gebruiksdoelen van de informatie te voldoen</w:t>
      </w:r>
      <w:r w:rsidR="00AA057E" w:rsidRPr="00893D28">
        <w:rPr>
          <w:rFonts w:asciiTheme="minorHAnsi" w:hAnsiTheme="minorHAnsi" w:cstheme="minorHAnsi"/>
          <w:color w:val="auto"/>
        </w:rPr>
        <w:t xml:space="preserve"> (“Level of Information Need”</w:t>
      </w:r>
      <w:r w:rsidR="00760390" w:rsidRPr="00893D28">
        <w:rPr>
          <w:rFonts w:asciiTheme="minorHAnsi" w:hAnsiTheme="minorHAnsi" w:cstheme="minorHAnsi"/>
          <w:color w:val="auto"/>
        </w:rPr>
        <w:t>)</w:t>
      </w:r>
      <w:r w:rsidRPr="00893D28">
        <w:rPr>
          <w:rFonts w:asciiTheme="minorHAnsi" w:hAnsiTheme="minorHAnsi" w:cstheme="minorHAnsi"/>
          <w:color w:val="auto"/>
        </w:rPr>
        <w:t xml:space="preserve">; </w:t>
      </w:r>
      <w:r w:rsidR="00760390" w:rsidRPr="00893D28">
        <w:rPr>
          <w:rFonts w:asciiTheme="minorHAnsi" w:hAnsiTheme="minorHAnsi" w:cstheme="minorHAnsi"/>
          <w:color w:val="auto"/>
        </w:rPr>
        <w:t xml:space="preserve"> </w:t>
      </w:r>
    </w:p>
    <w:p w14:paraId="7CEE5F56" w14:textId="31045E6D" w:rsidR="005566B3" w:rsidRPr="00893D28" w:rsidRDefault="00DA0CF6" w:rsidP="007D694D">
      <w:pPr>
        <w:pStyle w:val="Lijstalinea"/>
        <w:numPr>
          <w:ilvl w:val="0"/>
          <w:numId w:val="7"/>
        </w:numPr>
        <w:ind w:left="993" w:hanging="284"/>
        <w:rPr>
          <w:rFonts w:asciiTheme="minorHAnsi" w:hAnsiTheme="minorHAnsi" w:cstheme="minorHAnsi"/>
          <w:color w:val="auto"/>
        </w:rPr>
      </w:pPr>
      <w:r w:rsidRPr="00893D28">
        <w:rPr>
          <w:rFonts w:asciiTheme="minorHAnsi" w:hAnsiTheme="minorHAnsi" w:cstheme="minorHAnsi"/>
          <w:color w:val="auto"/>
        </w:rPr>
        <w:t>d</w:t>
      </w:r>
      <w:r w:rsidR="00AA30D1" w:rsidRPr="00893D28">
        <w:rPr>
          <w:rFonts w:asciiTheme="minorHAnsi" w:hAnsiTheme="minorHAnsi" w:cstheme="minorHAnsi"/>
          <w:color w:val="auto"/>
        </w:rPr>
        <w:t xml:space="preserve">e </w:t>
      </w:r>
      <w:r w:rsidR="00884E76" w:rsidRPr="00893D28">
        <w:rPr>
          <w:rFonts w:asciiTheme="minorHAnsi" w:hAnsiTheme="minorHAnsi" w:cstheme="minorHAnsi"/>
          <w:color w:val="auto"/>
        </w:rPr>
        <w:t>in het project toe te passen informatiestandaarden</w:t>
      </w:r>
      <w:r w:rsidR="00102B5A" w:rsidRPr="00893D28">
        <w:rPr>
          <w:rFonts w:asciiTheme="minorHAnsi" w:hAnsiTheme="minorHAnsi" w:cstheme="minorHAnsi"/>
          <w:color w:val="auto"/>
        </w:rPr>
        <w:t xml:space="preserve"> (waaronder uitwisselingsformaten)</w:t>
      </w:r>
      <w:r w:rsidR="00884E76" w:rsidRPr="00893D28">
        <w:rPr>
          <w:rFonts w:asciiTheme="minorHAnsi" w:hAnsiTheme="minorHAnsi" w:cstheme="minorHAnsi"/>
          <w:color w:val="auto"/>
        </w:rPr>
        <w:t>;</w:t>
      </w:r>
    </w:p>
    <w:p w14:paraId="18448C7B" w14:textId="204C3028" w:rsidR="007B6CA8" w:rsidRPr="00893D28" w:rsidRDefault="00DA0CF6" w:rsidP="007D694D">
      <w:pPr>
        <w:pStyle w:val="Lijstalinea"/>
        <w:numPr>
          <w:ilvl w:val="0"/>
          <w:numId w:val="7"/>
        </w:numPr>
        <w:ind w:left="993" w:hanging="284"/>
        <w:rPr>
          <w:rFonts w:asciiTheme="minorHAnsi" w:hAnsiTheme="minorHAnsi" w:cstheme="minorHAnsi"/>
          <w:color w:val="auto"/>
        </w:rPr>
      </w:pPr>
      <w:r w:rsidRPr="00893D28">
        <w:rPr>
          <w:rFonts w:asciiTheme="minorHAnsi" w:hAnsiTheme="minorHAnsi" w:cstheme="minorHAnsi"/>
          <w:color w:val="auto"/>
        </w:rPr>
        <w:t>eventueel toe te passen methoden en procedures</w:t>
      </w:r>
      <w:r w:rsidR="00470FBE" w:rsidRPr="00893D28">
        <w:rPr>
          <w:rFonts w:asciiTheme="minorHAnsi" w:hAnsiTheme="minorHAnsi" w:cstheme="minorHAnsi"/>
          <w:color w:val="auto"/>
        </w:rPr>
        <w:t xml:space="preserve"> </w:t>
      </w:r>
      <w:r w:rsidR="00956884" w:rsidRPr="00893D28">
        <w:rPr>
          <w:rFonts w:asciiTheme="minorHAnsi" w:hAnsiTheme="minorHAnsi" w:cstheme="minorHAnsi"/>
          <w:color w:val="auto"/>
        </w:rPr>
        <w:t>rond informatieleveringen</w:t>
      </w:r>
      <w:r w:rsidR="0037162E" w:rsidRPr="00893D28">
        <w:rPr>
          <w:rFonts w:asciiTheme="minorHAnsi" w:hAnsiTheme="minorHAnsi" w:cstheme="minorHAnsi"/>
          <w:color w:val="auto"/>
        </w:rPr>
        <w:t>, aansluiten</w:t>
      </w:r>
      <w:r w:rsidR="009C0CE8" w:rsidRPr="00893D28">
        <w:rPr>
          <w:rFonts w:asciiTheme="minorHAnsi" w:hAnsiTheme="minorHAnsi" w:cstheme="minorHAnsi"/>
          <w:color w:val="auto"/>
        </w:rPr>
        <w:t xml:space="preserve">d op de interne beoordelings- en goedkeuringsprocedures </w:t>
      </w:r>
      <w:r w:rsidR="009B697E" w:rsidRPr="00893D28">
        <w:rPr>
          <w:rFonts w:asciiTheme="minorHAnsi" w:hAnsiTheme="minorHAnsi" w:cstheme="minorHAnsi"/>
          <w:color w:val="auto"/>
        </w:rPr>
        <w:t>aan de zijde van de Opdrachtgever</w:t>
      </w:r>
      <w:r w:rsidR="005A0125" w:rsidRPr="00893D28">
        <w:rPr>
          <w:rFonts w:asciiTheme="minorHAnsi" w:hAnsiTheme="minorHAnsi" w:cstheme="minorHAnsi"/>
          <w:color w:val="auto"/>
        </w:rPr>
        <w:t>;</w:t>
      </w:r>
      <w:r w:rsidRPr="00893D28">
        <w:rPr>
          <w:rFonts w:asciiTheme="minorHAnsi" w:hAnsiTheme="minorHAnsi" w:cstheme="minorHAnsi"/>
          <w:color w:val="auto"/>
        </w:rPr>
        <w:t xml:space="preserve"> </w:t>
      </w:r>
    </w:p>
    <w:p w14:paraId="53208E38" w14:textId="6B3A8B79" w:rsidR="001D69D0" w:rsidRPr="00893D28" w:rsidRDefault="007B6CA8" w:rsidP="007D694D">
      <w:pPr>
        <w:pStyle w:val="Lijstalinea"/>
        <w:numPr>
          <w:ilvl w:val="0"/>
          <w:numId w:val="7"/>
        </w:numPr>
        <w:ind w:left="993" w:hanging="284"/>
        <w:rPr>
          <w:rFonts w:asciiTheme="minorHAnsi" w:hAnsiTheme="minorHAnsi" w:cstheme="minorHAnsi"/>
          <w:color w:val="auto"/>
        </w:rPr>
      </w:pPr>
      <w:r w:rsidRPr="00893D28">
        <w:rPr>
          <w:rFonts w:asciiTheme="minorHAnsi" w:hAnsiTheme="minorHAnsi" w:cstheme="minorHAnsi"/>
          <w:color w:val="auto"/>
        </w:rPr>
        <w:t xml:space="preserve">de </w:t>
      </w:r>
      <w:r w:rsidR="009A04B6" w:rsidRPr="00893D28">
        <w:rPr>
          <w:rFonts w:asciiTheme="minorHAnsi" w:hAnsiTheme="minorHAnsi" w:cstheme="minorHAnsi"/>
          <w:color w:val="auto"/>
        </w:rPr>
        <w:t xml:space="preserve">tijdstippen en inhoud van </w:t>
      </w:r>
      <w:r w:rsidR="001D69D0" w:rsidRPr="00893D28">
        <w:rPr>
          <w:rFonts w:asciiTheme="minorHAnsi" w:hAnsiTheme="minorHAnsi" w:cstheme="minorHAnsi"/>
          <w:color w:val="auto"/>
        </w:rPr>
        <w:t xml:space="preserve">tussentijdse </w:t>
      </w:r>
      <w:r w:rsidR="00E725BC" w:rsidRPr="00893D28">
        <w:rPr>
          <w:rFonts w:asciiTheme="minorHAnsi" w:hAnsiTheme="minorHAnsi" w:cstheme="minorHAnsi"/>
          <w:color w:val="auto"/>
        </w:rPr>
        <w:t>informatie</w:t>
      </w:r>
      <w:r w:rsidR="001D69D0" w:rsidRPr="00893D28">
        <w:rPr>
          <w:rFonts w:asciiTheme="minorHAnsi" w:hAnsiTheme="minorHAnsi" w:cstheme="minorHAnsi"/>
          <w:color w:val="auto"/>
        </w:rPr>
        <w:t>leveringen</w:t>
      </w:r>
      <w:r w:rsidRPr="00893D28">
        <w:rPr>
          <w:rFonts w:asciiTheme="minorHAnsi" w:hAnsiTheme="minorHAnsi" w:cstheme="minorHAnsi"/>
          <w:color w:val="auto"/>
        </w:rPr>
        <w:t xml:space="preserve"> die</w:t>
      </w:r>
      <w:r w:rsidR="001D69D0" w:rsidRPr="00893D28">
        <w:rPr>
          <w:rFonts w:asciiTheme="minorHAnsi" w:hAnsiTheme="minorHAnsi" w:cstheme="minorHAnsi"/>
          <w:color w:val="auto"/>
        </w:rPr>
        <w:t xml:space="preserve"> de Opdrachtgever verwacht</w:t>
      </w:r>
      <w:r w:rsidR="006029ED" w:rsidRPr="00893D28">
        <w:rPr>
          <w:rFonts w:asciiTheme="minorHAnsi" w:hAnsiTheme="minorHAnsi" w:cstheme="minorHAnsi"/>
          <w:color w:val="auto"/>
        </w:rPr>
        <w:t xml:space="preserve">, </w:t>
      </w:r>
      <w:r w:rsidR="001D67E3" w:rsidRPr="00893D28">
        <w:rPr>
          <w:rFonts w:asciiTheme="minorHAnsi" w:hAnsiTheme="minorHAnsi" w:cstheme="minorHAnsi"/>
          <w:color w:val="auto"/>
        </w:rPr>
        <w:t xml:space="preserve">afgestemd op de beslismomenten van de Opdrachtgever </w:t>
      </w:r>
      <w:r w:rsidR="005A0125" w:rsidRPr="00893D28">
        <w:rPr>
          <w:rFonts w:asciiTheme="minorHAnsi" w:hAnsiTheme="minorHAnsi" w:cstheme="minorHAnsi"/>
          <w:color w:val="auto"/>
        </w:rPr>
        <w:t>in het project</w:t>
      </w:r>
      <w:r w:rsidR="000B3B26" w:rsidRPr="00893D28">
        <w:rPr>
          <w:rFonts w:asciiTheme="minorHAnsi" w:hAnsiTheme="minorHAnsi" w:cstheme="minorHAnsi"/>
          <w:color w:val="auto"/>
        </w:rPr>
        <w:t>;</w:t>
      </w:r>
    </w:p>
    <w:p w14:paraId="68923621" w14:textId="24225ABB" w:rsidR="00C25A65" w:rsidRPr="00893D28" w:rsidRDefault="00C25A65" w:rsidP="007D694D">
      <w:pPr>
        <w:pStyle w:val="Lijstalinea"/>
        <w:numPr>
          <w:ilvl w:val="0"/>
          <w:numId w:val="7"/>
        </w:numPr>
        <w:ind w:left="993" w:hanging="284"/>
        <w:rPr>
          <w:rFonts w:asciiTheme="minorHAnsi" w:hAnsiTheme="minorHAnsi" w:cstheme="minorHAnsi"/>
          <w:color w:val="auto"/>
        </w:rPr>
      </w:pPr>
      <w:r w:rsidRPr="00893D28">
        <w:rPr>
          <w:rFonts w:asciiTheme="minorHAnsi" w:hAnsiTheme="minorHAnsi" w:cstheme="minorHAnsi"/>
          <w:color w:val="auto"/>
        </w:rPr>
        <w:lastRenderedPageBreak/>
        <w:t xml:space="preserve">de referentie-informatie die Opdrachtgever ter beschikking stelt </w:t>
      </w:r>
      <w:r w:rsidR="006E3751" w:rsidRPr="00893D28">
        <w:rPr>
          <w:rFonts w:asciiTheme="minorHAnsi" w:hAnsiTheme="minorHAnsi" w:cstheme="minorHAnsi"/>
          <w:color w:val="auto"/>
        </w:rPr>
        <w:t>en die relevant is voor het nakomen van de Overeenkomst;</w:t>
      </w:r>
    </w:p>
    <w:p w14:paraId="76D306F6" w14:textId="0572C009" w:rsidR="00617265" w:rsidRPr="00893D28" w:rsidRDefault="00692CDD" w:rsidP="007D694D">
      <w:pPr>
        <w:pStyle w:val="Lijstalinea"/>
        <w:numPr>
          <w:ilvl w:val="0"/>
          <w:numId w:val="7"/>
        </w:numPr>
        <w:ind w:left="993" w:hanging="284"/>
        <w:rPr>
          <w:rFonts w:asciiTheme="minorHAnsi" w:hAnsiTheme="minorHAnsi" w:cstheme="minorHAnsi"/>
          <w:color w:val="auto"/>
        </w:rPr>
      </w:pPr>
      <w:r w:rsidRPr="00893D28">
        <w:rPr>
          <w:rFonts w:asciiTheme="minorHAnsi" w:hAnsiTheme="minorHAnsi" w:cstheme="minorHAnsi"/>
          <w:color w:val="auto"/>
        </w:rPr>
        <w:t xml:space="preserve">eventuele </w:t>
      </w:r>
      <w:r w:rsidR="00A81B43" w:rsidRPr="00893D28">
        <w:rPr>
          <w:rFonts w:asciiTheme="minorHAnsi" w:hAnsiTheme="minorHAnsi" w:cstheme="minorHAnsi"/>
          <w:color w:val="auto"/>
        </w:rPr>
        <w:t>gedeelde informatiebronnen</w:t>
      </w:r>
      <w:r w:rsidR="00802C00" w:rsidRPr="00893D28">
        <w:rPr>
          <w:rFonts w:asciiTheme="minorHAnsi" w:hAnsiTheme="minorHAnsi" w:cstheme="minorHAnsi"/>
          <w:color w:val="auto"/>
        </w:rPr>
        <w:t xml:space="preserve"> waarvan Opdrachtnemer gebruikt </w:t>
      </w:r>
      <w:r w:rsidRPr="00893D28">
        <w:rPr>
          <w:rFonts w:asciiTheme="minorHAnsi" w:hAnsiTheme="minorHAnsi" w:cstheme="minorHAnsi"/>
          <w:color w:val="auto"/>
        </w:rPr>
        <w:t>moet maken;</w:t>
      </w:r>
    </w:p>
    <w:p w14:paraId="43D00C68" w14:textId="6F9A593C" w:rsidR="008B0DDC" w:rsidRPr="00893D28" w:rsidRDefault="008B0DDC" w:rsidP="007D694D">
      <w:pPr>
        <w:pStyle w:val="Lijstalinea"/>
        <w:numPr>
          <w:ilvl w:val="0"/>
          <w:numId w:val="7"/>
        </w:numPr>
        <w:ind w:left="993" w:hanging="284"/>
        <w:rPr>
          <w:rFonts w:asciiTheme="minorHAnsi" w:hAnsiTheme="minorHAnsi" w:cstheme="minorHAnsi"/>
          <w:color w:val="auto"/>
        </w:rPr>
      </w:pPr>
      <w:r w:rsidRPr="00893D28">
        <w:rPr>
          <w:rFonts w:asciiTheme="minorHAnsi" w:hAnsiTheme="minorHAnsi" w:cstheme="minorHAnsi"/>
          <w:color w:val="auto"/>
        </w:rPr>
        <w:t xml:space="preserve">…… </w:t>
      </w:r>
      <w:r w:rsidRPr="00893D28">
        <w:rPr>
          <w:rFonts w:asciiTheme="minorHAnsi" w:hAnsiTheme="minorHAnsi" w:cstheme="minorHAnsi"/>
          <w:i/>
          <w:iCs/>
          <w:color w:val="auto"/>
        </w:rPr>
        <w:t>(aanvullen waar nodig)</w:t>
      </w:r>
      <w:r w:rsidRPr="00893D28">
        <w:rPr>
          <w:rFonts w:asciiTheme="minorHAnsi" w:hAnsiTheme="minorHAnsi" w:cstheme="minorHAnsi"/>
          <w:color w:val="auto"/>
        </w:rPr>
        <w:t>.</w:t>
      </w:r>
    </w:p>
    <w:p w14:paraId="5DF81A95" w14:textId="1BC6E2BC" w:rsidR="00653FDF" w:rsidRPr="00893D28" w:rsidRDefault="009A04B6" w:rsidP="002E5C21">
      <w:pPr>
        <w:ind w:left="709"/>
        <w:rPr>
          <w:rFonts w:asciiTheme="minorHAnsi" w:hAnsiTheme="minorHAnsi" w:cstheme="minorHAnsi"/>
          <w:color w:val="auto"/>
        </w:rPr>
      </w:pPr>
      <w:r w:rsidRPr="00893D28">
        <w:rPr>
          <w:rFonts w:asciiTheme="minorHAnsi" w:hAnsiTheme="minorHAnsi" w:cstheme="minorHAnsi"/>
          <w:color w:val="auto"/>
        </w:rPr>
        <w:br/>
      </w:r>
      <w:r w:rsidR="001D69D0" w:rsidRPr="00893D28">
        <w:rPr>
          <w:rFonts w:asciiTheme="minorHAnsi" w:hAnsiTheme="minorHAnsi" w:cstheme="minorHAnsi"/>
          <w:color w:val="auto"/>
        </w:rPr>
        <w:t xml:space="preserve">De ILS voor dit project is </w:t>
      </w:r>
      <w:r w:rsidR="001D69D0" w:rsidRPr="00893D28">
        <w:rPr>
          <w:rFonts w:asciiTheme="minorHAnsi" w:hAnsiTheme="minorHAnsi" w:cstheme="minorHAnsi"/>
          <w:color w:val="auto"/>
          <w:highlight w:val="yellow"/>
        </w:rPr>
        <w:t>&lt;</w:t>
      </w:r>
      <w:r w:rsidR="001D69D0" w:rsidRPr="00893D28">
        <w:rPr>
          <w:rFonts w:asciiTheme="minorHAnsi" w:hAnsiTheme="minorHAnsi" w:cstheme="minorHAnsi"/>
          <w:i/>
          <w:color w:val="auto"/>
          <w:highlight w:val="yellow"/>
        </w:rPr>
        <w:t>aanduiding ILS voor dit project&gt;</w:t>
      </w:r>
      <w:r w:rsidR="001D69D0" w:rsidRPr="00893D28">
        <w:rPr>
          <w:rFonts w:asciiTheme="minorHAnsi" w:hAnsiTheme="minorHAnsi" w:cstheme="minorHAnsi"/>
          <w:i/>
          <w:color w:val="auto"/>
        </w:rPr>
        <w:t xml:space="preserve">, </w:t>
      </w:r>
      <w:r w:rsidR="001D69D0" w:rsidRPr="00893D28">
        <w:rPr>
          <w:rFonts w:asciiTheme="minorHAnsi" w:hAnsiTheme="minorHAnsi" w:cstheme="minorHAnsi"/>
          <w:color w:val="auto"/>
        </w:rPr>
        <w:t>deze ILS maakt deel uit van de Overeenkomst.</w:t>
      </w:r>
    </w:p>
    <w:p w14:paraId="67DB50CC" w14:textId="77777777" w:rsidR="006E3751" w:rsidRPr="00893D28" w:rsidRDefault="006E3751">
      <w:pPr>
        <w:spacing w:after="200" w:line="276" w:lineRule="auto"/>
        <w:rPr>
          <w:rFonts w:asciiTheme="minorHAnsi" w:eastAsiaTheme="majorEastAsia" w:hAnsiTheme="minorHAnsi" w:cstheme="minorHAnsi"/>
          <w:color w:val="auto"/>
          <w:sz w:val="32"/>
          <w:szCs w:val="26"/>
        </w:rPr>
      </w:pPr>
      <w:r w:rsidRPr="00893D28">
        <w:rPr>
          <w:rFonts w:asciiTheme="minorHAnsi" w:hAnsiTheme="minorHAnsi" w:cstheme="minorHAnsi"/>
        </w:rPr>
        <w:br w:type="page"/>
      </w:r>
    </w:p>
    <w:p w14:paraId="18F49957" w14:textId="4E0D1B40" w:rsidR="00E95064" w:rsidRPr="00893D28" w:rsidRDefault="002E5C21" w:rsidP="00E95064">
      <w:pPr>
        <w:pStyle w:val="Kop2"/>
        <w:rPr>
          <w:rFonts w:asciiTheme="minorHAnsi" w:hAnsiTheme="minorHAnsi" w:cstheme="minorHAnsi"/>
        </w:rPr>
      </w:pPr>
      <w:bookmarkStart w:id="21" w:name="_Toc164253081"/>
      <w:r w:rsidRPr="00893D28">
        <w:rPr>
          <w:rFonts w:asciiTheme="minorHAnsi" w:hAnsiTheme="minorHAnsi" w:cstheme="minorHAnsi"/>
        </w:rPr>
        <w:lastRenderedPageBreak/>
        <w:t>2.3</w:t>
      </w:r>
      <w:r w:rsidRPr="00893D28">
        <w:rPr>
          <w:rFonts w:asciiTheme="minorHAnsi" w:hAnsiTheme="minorHAnsi" w:cstheme="minorHAnsi"/>
        </w:rPr>
        <w:tab/>
        <w:t>Common Data Environment</w:t>
      </w:r>
      <w:bookmarkEnd w:id="21"/>
    </w:p>
    <w:p w14:paraId="0FEF360F" w14:textId="77777777" w:rsidR="002E5C21" w:rsidRPr="00893D28" w:rsidRDefault="002E5C21" w:rsidP="00E95064">
      <w:pPr>
        <w:rPr>
          <w:rFonts w:asciiTheme="minorHAnsi" w:hAnsiTheme="minorHAnsi" w:cstheme="minorHAnsi"/>
          <w:color w:val="auto"/>
        </w:rPr>
      </w:pPr>
    </w:p>
    <w:p w14:paraId="5C200D83" w14:textId="77777777" w:rsidR="006D7847" w:rsidRPr="00893D28" w:rsidRDefault="002B4FFB" w:rsidP="00B46ECD">
      <w:pPr>
        <w:ind w:left="709"/>
        <w:rPr>
          <w:rFonts w:asciiTheme="minorHAnsi" w:hAnsiTheme="minorHAnsi" w:cstheme="minorHAnsi"/>
          <w:i/>
          <w:iCs/>
          <w:color w:val="auto"/>
        </w:rPr>
      </w:pPr>
      <w:r w:rsidRPr="00893D28">
        <w:rPr>
          <w:rFonts w:asciiTheme="minorHAnsi" w:hAnsiTheme="minorHAnsi" w:cstheme="minorHAnsi"/>
          <w:color w:val="auto"/>
        </w:rPr>
        <w:t>Opdrachtgever is verantwoordelijk voor de i</w:t>
      </w:r>
      <w:r w:rsidR="00FA66CB" w:rsidRPr="00893D28">
        <w:rPr>
          <w:rFonts w:asciiTheme="minorHAnsi" w:hAnsiTheme="minorHAnsi" w:cstheme="minorHAnsi"/>
          <w:color w:val="auto"/>
        </w:rPr>
        <w:t xml:space="preserve">mplementatie </w:t>
      </w:r>
      <w:r w:rsidR="00650A39" w:rsidRPr="00893D28">
        <w:rPr>
          <w:rFonts w:asciiTheme="minorHAnsi" w:hAnsiTheme="minorHAnsi" w:cstheme="minorHAnsi"/>
          <w:color w:val="auto"/>
        </w:rPr>
        <w:t>van een Common Data Environment</w:t>
      </w:r>
      <w:r w:rsidR="00144138" w:rsidRPr="00893D28">
        <w:rPr>
          <w:rFonts w:asciiTheme="minorHAnsi" w:hAnsiTheme="minorHAnsi" w:cstheme="minorHAnsi"/>
          <w:color w:val="auto"/>
        </w:rPr>
        <w:t xml:space="preserve"> (CDE)</w:t>
      </w:r>
      <w:r w:rsidR="007631DD" w:rsidRPr="00893D28">
        <w:rPr>
          <w:rFonts w:asciiTheme="minorHAnsi" w:hAnsiTheme="minorHAnsi" w:cstheme="minorHAnsi"/>
          <w:color w:val="auto"/>
        </w:rPr>
        <w:t xml:space="preserve">, inclusief </w:t>
      </w:r>
      <w:r w:rsidR="008D12EB" w:rsidRPr="00893D28">
        <w:rPr>
          <w:rFonts w:asciiTheme="minorHAnsi" w:hAnsiTheme="minorHAnsi" w:cstheme="minorHAnsi"/>
          <w:color w:val="auto"/>
        </w:rPr>
        <w:t xml:space="preserve">de bijbehorende workflow, voor het via een beheerst proces verzamelen, beheren en verspreiden van </w:t>
      </w:r>
      <w:r w:rsidR="00F821EE" w:rsidRPr="00893D28">
        <w:rPr>
          <w:rFonts w:asciiTheme="minorHAnsi" w:hAnsiTheme="minorHAnsi" w:cstheme="minorHAnsi"/>
          <w:color w:val="auto"/>
        </w:rPr>
        <w:t>alle digitale</w:t>
      </w:r>
      <w:r w:rsidR="008D12EB" w:rsidRPr="00893D28">
        <w:rPr>
          <w:rFonts w:asciiTheme="minorHAnsi" w:hAnsiTheme="minorHAnsi" w:cstheme="minorHAnsi"/>
          <w:color w:val="auto"/>
        </w:rPr>
        <w:t xml:space="preserve"> informatiecontainer</w:t>
      </w:r>
      <w:r w:rsidR="00F821EE" w:rsidRPr="00893D28">
        <w:rPr>
          <w:rFonts w:asciiTheme="minorHAnsi" w:hAnsiTheme="minorHAnsi" w:cstheme="minorHAnsi"/>
          <w:color w:val="auto"/>
        </w:rPr>
        <w:t>s in het project</w:t>
      </w:r>
      <w:r w:rsidR="00E124E8" w:rsidRPr="00893D28">
        <w:rPr>
          <w:rFonts w:asciiTheme="minorHAnsi" w:hAnsiTheme="minorHAnsi" w:cstheme="minorHAnsi"/>
          <w:color w:val="auto"/>
        </w:rPr>
        <w:t xml:space="preserve">. </w:t>
      </w:r>
      <w:r w:rsidR="00887E2D" w:rsidRPr="00893D28">
        <w:rPr>
          <w:rFonts w:asciiTheme="minorHAnsi" w:hAnsiTheme="minorHAnsi" w:cstheme="minorHAnsi"/>
          <w:color w:val="auto"/>
        </w:rPr>
        <w:t xml:space="preserve">De Opdrachtgever </w:t>
      </w:r>
      <w:r w:rsidR="0016522D" w:rsidRPr="00893D28">
        <w:rPr>
          <w:rFonts w:asciiTheme="minorHAnsi" w:hAnsiTheme="minorHAnsi" w:cstheme="minorHAnsi"/>
          <w:color w:val="auto"/>
          <w:highlight w:val="yellow"/>
        </w:rPr>
        <w:t>&lt;</w:t>
      </w:r>
      <w:r w:rsidR="0016522D" w:rsidRPr="00893D28">
        <w:rPr>
          <w:rFonts w:asciiTheme="minorHAnsi" w:hAnsiTheme="minorHAnsi" w:cstheme="minorHAnsi"/>
          <w:i/>
          <w:iCs/>
          <w:color w:val="auto"/>
          <w:highlight w:val="yellow"/>
        </w:rPr>
        <w:t xml:space="preserve">keuze: verzorgt </w:t>
      </w:r>
      <w:r w:rsidR="00E53A7A" w:rsidRPr="00893D28">
        <w:rPr>
          <w:rFonts w:asciiTheme="minorHAnsi" w:hAnsiTheme="minorHAnsi" w:cstheme="minorHAnsi"/>
          <w:i/>
          <w:iCs/>
          <w:color w:val="auto"/>
          <w:highlight w:val="yellow"/>
        </w:rPr>
        <w:t xml:space="preserve">zelf de implementatie van de CDE / </w:t>
      </w:r>
      <w:r w:rsidR="00547EE7" w:rsidRPr="00893D28">
        <w:rPr>
          <w:rFonts w:asciiTheme="minorHAnsi" w:hAnsiTheme="minorHAnsi" w:cstheme="minorHAnsi"/>
          <w:i/>
          <w:iCs/>
          <w:color w:val="auto"/>
          <w:highlight w:val="yellow"/>
        </w:rPr>
        <w:t xml:space="preserve">delegeert de implementatie van de CDE aan </w:t>
      </w:r>
      <w:r w:rsidR="00346608" w:rsidRPr="00893D28">
        <w:rPr>
          <w:rFonts w:asciiTheme="minorHAnsi" w:hAnsiTheme="minorHAnsi" w:cstheme="minorHAnsi"/>
          <w:i/>
          <w:iCs/>
          <w:color w:val="auto"/>
          <w:highlight w:val="yellow"/>
        </w:rPr>
        <w:t>……….. (Opdrachtnemer of een andere met name te noemen partij)&gt;</w:t>
      </w:r>
      <w:r w:rsidR="00FB145C" w:rsidRPr="00893D28">
        <w:rPr>
          <w:rFonts w:asciiTheme="minorHAnsi" w:hAnsiTheme="minorHAnsi" w:cstheme="minorHAnsi"/>
          <w:i/>
          <w:iCs/>
          <w:color w:val="auto"/>
        </w:rPr>
        <w:t>.</w:t>
      </w:r>
      <w:r w:rsidR="00167F24" w:rsidRPr="00893D28">
        <w:rPr>
          <w:rFonts w:asciiTheme="minorHAnsi" w:hAnsiTheme="minorHAnsi" w:cstheme="minorHAnsi"/>
          <w:i/>
          <w:iCs/>
          <w:color w:val="auto"/>
        </w:rPr>
        <w:t xml:space="preserve"> </w:t>
      </w:r>
    </w:p>
    <w:p w14:paraId="28FEDD1A" w14:textId="10C78780" w:rsidR="354CFB6A" w:rsidRPr="00893D28" w:rsidRDefault="00966859" w:rsidP="354CFB6A">
      <w:pPr>
        <w:ind w:left="709"/>
        <w:rPr>
          <w:rFonts w:asciiTheme="minorHAnsi" w:hAnsiTheme="minorHAnsi" w:cstheme="minorHAnsi"/>
          <w:i/>
          <w:iCs/>
          <w:color w:val="auto"/>
        </w:rPr>
      </w:pPr>
      <w:r w:rsidRPr="00893D28">
        <w:rPr>
          <w:rFonts w:asciiTheme="minorHAnsi" w:hAnsiTheme="minorHAnsi" w:cstheme="minorHAnsi"/>
          <w:color w:val="000000" w:themeColor="text1"/>
        </w:rPr>
        <w:t xml:space="preserve">De CDE kan meerdere platforms omvatten </w:t>
      </w:r>
      <w:r w:rsidR="001437D0" w:rsidRPr="00893D28">
        <w:rPr>
          <w:rFonts w:asciiTheme="minorHAnsi" w:hAnsiTheme="minorHAnsi" w:cstheme="minorHAnsi"/>
          <w:color w:val="000000" w:themeColor="text1"/>
        </w:rPr>
        <w:t xml:space="preserve">via welke </w:t>
      </w:r>
      <w:r w:rsidR="00B46ECD" w:rsidRPr="00893D28">
        <w:rPr>
          <w:rFonts w:asciiTheme="minorHAnsi" w:hAnsiTheme="minorHAnsi" w:cstheme="minorHAnsi"/>
          <w:color w:val="000000" w:themeColor="text1"/>
        </w:rPr>
        <w:t>projectpartners projectdata uitwisselen</w:t>
      </w:r>
      <w:r w:rsidR="00E568CE" w:rsidRPr="00893D28">
        <w:rPr>
          <w:rFonts w:asciiTheme="minorHAnsi" w:hAnsiTheme="minorHAnsi" w:cstheme="minorHAnsi"/>
          <w:color w:val="000000" w:themeColor="text1"/>
        </w:rPr>
        <w:t xml:space="preserve">, mits goede afspraken worden gemaakt </w:t>
      </w:r>
      <w:r w:rsidR="001B18EB" w:rsidRPr="00893D28">
        <w:rPr>
          <w:rFonts w:asciiTheme="minorHAnsi" w:hAnsiTheme="minorHAnsi" w:cstheme="minorHAnsi"/>
          <w:color w:val="000000" w:themeColor="text1"/>
        </w:rPr>
        <w:t xml:space="preserve">over de uitwisseling van data tussen deze </w:t>
      </w:r>
      <w:r w:rsidR="006C34F2" w:rsidRPr="00893D28">
        <w:rPr>
          <w:rFonts w:asciiTheme="minorHAnsi" w:hAnsiTheme="minorHAnsi" w:cstheme="minorHAnsi"/>
          <w:color w:val="000000" w:themeColor="text1"/>
        </w:rPr>
        <w:t>platforms</w:t>
      </w:r>
      <w:r w:rsidR="001B18EB" w:rsidRPr="00893D28">
        <w:rPr>
          <w:rFonts w:asciiTheme="minorHAnsi" w:hAnsiTheme="minorHAnsi" w:cstheme="minorHAnsi"/>
          <w:color w:val="000000" w:themeColor="text1"/>
        </w:rPr>
        <w:t>.</w:t>
      </w:r>
    </w:p>
    <w:p w14:paraId="2ABB1485" w14:textId="6AA26737" w:rsidR="00141722" w:rsidRPr="00893D28" w:rsidRDefault="00264306" w:rsidP="003075BD">
      <w:pPr>
        <w:pStyle w:val="Kop2"/>
        <w:numPr>
          <w:ilvl w:val="1"/>
          <w:numId w:val="20"/>
        </w:numPr>
        <w:rPr>
          <w:rFonts w:asciiTheme="minorHAnsi" w:hAnsiTheme="minorHAnsi" w:cstheme="minorHAnsi"/>
        </w:rPr>
      </w:pPr>
      <w:bookmarkStart w:id="22" w:name="_Toc164253082"/>
      <w:r w:rsidRPr="00893D28">
        <w:rPr>
          <w:rFonts w:asciiTheme="minorHAnsi" w:hAnsiTheme="minorHAnsi" w:cstheme="minorHAnsi"/>
        </w:rPr>
        <w:t>Referentie</w:t>
      </w:r>
      <w:r w:rsidR="0073736D" w:rsidRPr="00893D28">
        <w:rPr>
          <w:rFonts w:asciiTheme="minorHAnsi" w:hAnsiTheme="minorHAnsi" w:cstheme="minorHAnsi"/>
        </w:rPr>
        <w:t xml:space="preserve">-informatie en </w:t>
      </w:r>
      <w:r w:rsidR="004740D4" w:rsidRPr="00893D28">
        <w:rPr>
          <w:rFonts w:asciiTheme="minorHAnsi" w:hAnsiTheme="minorHAnsi" w:cstheme="minorHAnsi"/>
        </w:rPr>
        <w:t>gedeelde informatiebronnen</w:t>
      </w:r>
      <w:bookmarkEnd w:id="22"/>
    </w:p>
    <w:p w14:paraId="19FCE521" w14:textId="14FBBAF4" w:rsidR="0073736D" w:rsidRPr="00893D28" w:rsidRDefault="0073736D" w:rsidP="004017E7">
      <w:pPr>
        <w:ind w:left="709"/>
        <w:rPr>
          <w:rFonts w:asciiTheme="minorHAnsi" w:hAnsiTheme="minorHAnsi" w:cstheme="minorHAnsi"/>
        </w:rPr>
      </w:pPr>
    </w:p>
    <w:p w14:paraId="6419341B" w14:textId="3DAC948B" w:rsidR="0073736D" w:rsidRPr="00893D28" w:rsidRDefault="009B3774" w:rsidP="004017E7">
      <w:pPr>
        <w:ind w:left="709"/>
        <w:rPr>
          <w:rFonts w:asciiTheme="minorHAnsi" w:hAnsiTheme="minorHAnsi" w:cstheme="minorHAnsi"/>
        </w:rPr>
      </w:pPr>
      <w:r w:rsidRPr="00893D28">
        <w:rPr>
          <w:rFonts w:asciiTheme="minorHAnsi" w:hAnsiTheme="minorHAnsi" w:cstheme="minorHAnsi"/>
        </w:rPr>
        <w:t xml:space="preserve">De </w:t>
      </w:r>
      <w:r w:rsidR="00763E85" w:rsidRPr="00893D28">
        <w:rPr>
          <w:rFonts w:asciiTheme="minorHAnsi" w:hAnsiTheme="minorHAnsi" w:cstheme="minorHAnsi"/>
        </w:rPr>
        <w:t xml:space="preserve">Opdrachtgever dient referentie-informatie en te delen informatiebronnen vast te stellen </w:t>
      </w:r>
      <w:r w:rsidR="0065091A" w:rsidRPr="00893D28">
        <w:rPr>
          <w:rFonts w:asciiTheme="minorHAnsi" w:hAnsiTheme="minorHAnsi" w:cstheme="minorHAnsi"/>
        </w:rPr>
        <w:t xml:space="preserve">en deze via </w:t>
      </w:r>
      <w:r w:rsidR="000325DF" w:rsidRPr="00893D28">
        <w:rPr>
          <w:rFonts w:asciiTheme="minorHAnsi" w:hAnsiTheme="minorHAnsi" w:cstheme="minorHAnsi"/>
        </w:rPr>
        <w:t xml:space="preserve">de CDE beschikbaar te stellen. </w:t>
      </w:r>
    </w:p>
    <w:p w14:paraId="1F1C784C" w14:textId="36495D8E" w:rsidR="000325DF" w:rsidRPr="00893D28" w:rsidRDefault="00763136" w:rsidP="004017E7">
      <w:pPr>
        <w:ind w:left="709"/>
        <w:rPr>
          <w:rFonts w:asciiTheme="minorHAnsi" w:hAnsiTheme="minorHAnsi" w:cstheme="minorHAnsi"/>
        </w:rPr>
      </w:pPr>
      <w:r w:rsidRPr="00893D28">
        <w:rPr>
          <w:rFonts w:asciiTheme="minorHAnsi" w:hAnsiTheme="minorHAnsi" w:cstheme="minorHAnsi"/>
        </w:rPr>
        <w:t>Bij referen</w:t>
      </w:r>
      <w:r w:rsidR="00471235" w:rsidRPr="00893D28">
        <w:rPr>
          <w:rFonts w:asciiTheme="minorHAnsi" w:hAnsiTheme="minorHAnsi" w:cstheme="minorHAnsi"/>
        </w:rPr>
        <w:t>tie</w:t>
      </w:r>
      <w:r w:rsidR="00B819ED" w:rsidRPr="00893D28">
        <w:rPr>
          <w:rFonts w:asciiTheme="minorHAnsi" w:hAnsiTheme="minorHAnsi" w:cstheme="minorHAnsi"/>
        </w:rPr>
        <w:t xml:space="preserve">-informatie kan men bijvoorbeeld denken aan documentatie van de bestaande </w:t>
      </w:r>
      <w:r w:rsidR="00382E12" w:rsidRPr="00893D28">
        <w:rPr>
          <w:rFonts w:asciiTheme="minorHAnsi" w:hAnsiTheme="minorHAnsi" w:cstheme="minorHAnsi"/>
        </w:rPr>
        <w:t xml:space="preserve">situatie en/of referentieprojecten. Voorbeelden van </w:t>
      </w:r>
      <w:r w:rsidR="00D477F1" w:rsidRPr="00893D28">
        <w:rPr>
          <w:rFonts w:asciiTheme="minorHAnsi" w:hAnsiTheme="minorHAnsi" w:cstheme="minorHAnsi"/>
        </w:rPr>
        <w:t>gedeelde informatiebronnen zijn</w:t>
      </w:r>
      <w:r w:rsidR="000A54BF" w:rsidRPr="00893D28">
        <w:rPr>
          <w:rFonts w:asciiTheme="minorHAnsi" w:hAnsiTheme="minorHAnsi" w:cstheme="minorHAnsi"/>
        </w:rPr>
        <w:t xml:space="preserve"> een Model </w:t>
      </w:r>
      <w:r w:rsidR="0010627C" w:rsidRPr="00893D28">
        <w:rPr>
          <w:rFonts w:asciiTheme="minorHAnsi" w:hAnsiTheme="minorHAnsi" w:cstheme="minorHAnsi"/>
        </w:rPr>
        <w:t>BIM Uitvoeringsplan</w:t>
      </w:r>
      <w:r w:rsidR="00560522" w:rsidRPr="00893D28">
        <w:rPr>
          <w:rFonts w:asciiTheme="minorHAnsi" w:hAnsiTheme="minorHAnsi" w:cstheme="minorHAnsi"/>
        </w:rPr>
        <w:t xml:space="preserve">, een </w:t>
      </w:r>
      <w:r w:rsidR="00B77085" w:rsidRPr="00893D28">
        <w:rPr>
          <w:rFonts w:asciiTheme="minorHAnsi" w:hAnsiTheme="minorHAnsi" w:cstheme="minorHAnsi"/>
        </w:rPr>
        <w:t xml:space="preserve">Model MIDP, </w:t>
      </w:r>
      <w:r w:rsidR="00915F24" w:rsidRPr="00893D28">
        <w:rPr>
          <w:rFonts w:asciiTheme="minorHAnsi" w:hAnsiTheme="minorHAnsi" w:cstheme="minorHAnsi"/>
        </w:rPr>
        <w:t>templates voor informatiecontainers (modellen, tekst</w:t>
      </w:r>
      <w:r w:rsidR="002905C9" w:rsidRPr="00893D28">
        <w:rPr>
          <w:rFonts w:asciiTheme="minorHAnsi" w:hAnsiTheme="minorHAnsi" w:cstheme="minorHAnsi"/>
        </w:rPr>
        <w:t xml:space="preserve">), </w:t>
      </w:r>
      <w:r w:rsidR="00C15835" w:rsidRPr="00893D28">
        <w:rPr>
          <w:rFonts w:asciiTheme="minorHAnsi" w:hAnsiTheme="minorHAnsi" w:cstheme="minorHAnsi"/>
        </w:rPr>
        <w:t xml:space="preserve">een </w:t>
      </w:r>
      <w:r w:rsidR="002905C9" w:rsidRPr="00893D28">
        <w:rPr>
          <w:rFonts w:asciiTheme="minorHAnsi" w:hAnsiTheme="minorHAnsi" w:cstheme="minorHAnsi"/>
        </w:rPr>
        <w:t>stijlbibliothe</w:t>
      </w:r>
      <w:r w:rsidR="00C15835" w:rsidRPr="00893D28">
        <w:rPr>
          <w:rFonts w:asciiTheme="minorHAnsi" w:hAnsiTheme="minorHAnsi" w:cstheme="minorHAnsi"/>
        </w:rPr>
        <w:t>e</w:t>
      </w:r>
      <w:r w:rsidR="002905C9" w:rsidRPr="00893D28">
        <w:rPr>
          <w:rFonts w:asciiTheme="minorHAnsi" w:hAnsiTheme="minorHAnsi" w:cstheme="minorHAnsi"/>
        </w:rPr>
        <w:t>k,</w:t>
      </w:r>
      <w:r w:rsidR="00915F24" w:rsidRPr="00893D28">
        <w:rPr>
          <w:rFonts w:asciiTheme="minorHAnsi" w:hAnsiTheme="minorHAnsi" w:cstheme="minorHAnsi"/>
        </w:rPr>
        <w:t xml:space="preserve"> </w:t>
      </w:r>
      <w:r w:rsidR="00C15835" w:rsidRPr="00893D28">
        <w:rPr>
          <w:rFonts w:asciiTheme="minorHAnsi" w:hAnsiTheme="minorHAnsi" w:cstheme="minorHAnsi"/>
        </w:rPr>
        <w:t xml:space="preserve">een </w:t>
      </w:r>
      <w:r w:rsidR="00272F68" w:rsidRPr="00893D28">
        <w:rPr>
          <w:rFonts w:asciiTheme="minorHAnsi" w:hAnsiTheme="minorHAnsi" w:cstheme="minorHAnsi"/>
        </w:rPr>
        <w:t xml:space="preserve">3D </w:t>
      </w:r>
      <w:r w:rsidR="00584734" w:rsidRPr="00893D28">
        <w:rPr>
          <w:rFonts w:asciiTheme="minorHAnsi" w:hAnsiTheme="minorHAnsi" w:cstheme="minorHAnsi"/>
        </w:rPr>
        <w:t>objectenbibliot</w:t>
      </w:r>
      <w:r w:rsidR="00235EBF" w:rsidRPr="00893D28">
        <w:rPr>
          <w:rFonts w:asciiTheme="minorHAnsi" w:hAnsiTheme="minorHAnsi" w:cstheme="minorHAnsi"/>
        </w:rPr>
        <w:t>he</w:t>
      </w:r>
      <w:r w:rsidR="002224B9" w:rsidRPr="00893D28">
        <w:rPr>
          <w:rFonts w:asciiTheme="minorHAnsi" w:hAnsiTheme="minorHAnsi" w:cstheme="minorHAnsi"/>
        </w:rPr>
        <w:t>e</w:t>
      </w:r>
      <w:r w:rsidR="003A40DF" w:rsidRPr="00893D28">
        <w:rPr>
          <w:rFonts w:asciiTheme="minorHAnsi" w:hAnsiTheme="minorHAnsi" w:cstheme="minorHAnsi"/>
        </w:rPr>
        <w:t>k</w:t>
      </w:r>
      <w:r w:rsidR="00272F68" w:rsidRPr="00893D28">
        <w:rPr>
          <w:rFonts w:asciiTheme="minorHAnsi" w:hAnsiTheme="minorHAnsi" w:cstheme="minorHAnsi"/>
        </w:rPr>
        <w:t>, een Object Type Lib</w:t>
      </w:r>
      <w:r w:rsidR="00E15BB7" w:rsidRPr="00893D28">
        <w:rPr>
          <w:rFonts w:asciiTheme="minorHAnsi" w:hAnsiTheme="minorHAnsi" w:cstheme="minorHAnsi"/>
        </w:rPr>
        <w:t>rary (OTL)</w:t>
      </w:r>
      <w:r w:rsidR="003A40DF" w:rsidRPr="00893D28">
        <w:rPr>
          <w:rFonts w:asciiTheme="minorHAnsi" w:hAnsiTheme="minorHAnsi" w:cstheme="minorHAnsi"/>
        </w:rPr>
        <w:t xml:space="preserve"> e.d. </w:t>
      </w:r>
    </w:p>
    <w:p w14:paraId="01F1FBD1" w14:textId="77777777" w:rsidR="0073736D" w:rsidRPr="00893D28" w:rsidRDefault="0073736D" w:rsidP="0073736D">
      <w:pPr>
        <w:rPr>
          <w:rFonts w:asciiTheme="minorHAnsi" w:hAnsiTheme="minorHAnsi" w:cstheme="minorHAnsi"/>
        </w:rPr>
      </w:pPr>
    </w:p>
    <w:p w14:paraId="0CD71234" w14:textId="663D4A9E" w:rsidR="0033072D" w:rsidRPr="00893D28" w:rsidRDefault="000173A0" w:rsidP="00957D19">
      <w:pPr>
        <w:pStyle w:val="Kop1"/>
        <w:numPr>
          <w:ilvl w:val="0"/>
          <w:numId w:val="4"/>
        </w:numPr>
        <w:ind w:left="567" w:hanging="567"/>
        <w:rPr>
          <w:rFonts w:asciiTheme="minorHAnsi" w:hAnsiTheme="minorHAnsi" w:cstheme="minorHAnsi"/>
        </w:rPr>
      </w:pPr>
      <w:bookmarkStart w:id="23" w:name="_Toc164253083"/>
      <w:r w:rsidRPr="00893D28">
        <w:rPr>
          <w:rFonts w:asciiTheme="minorHAnsi" w:hAnsiTheme="minorHAnsi" w:cstheme="minorHAnsi"/>
        </w:rPr>
        <w:t>Verplichtingen van de Opdrachtnemer</w:t>
      </w:r>
      <w:bookmarkEnd w:id="23"/>
    </w:p>
    <w:p w14:paraId="50F2DBE8" w14:textId="77777777" w:rsidR="00BD280C" w:rsidRPr="00893D28" w:rsidRDefault="00BD280C" w:rsidP="00E0765E">
      <w:pPr>
        <w:ind w:left="567" w:hanging="567"/>
        <w:rPr>
          <w:rFonts w:asciiTheme="minorHAnsi" w:hAnsiTheme="minorHAnsi" w:cstheme="minorHAnsi"/>
          <w:color w:val="auto"/>
        </w:rPr>
      </w:pPr>
    </w:p>
    <w:p w14:paraId="68F09E26" w14:textId="1537867B" w:rsidR="003278DE" w:rsidRPr="00893D28" w:rsidRDefault="00CC2262" w:rsidP="00500902">
      <w:pPr>
        <w:pStyle w:val="Kop2"/>
        <w:ind w:left="567" w:hanging="567"/>
        <w:rPr>
          <w:rFonts w:asciiTheme="minorHAnsi" w:hAnsiTheme="minorHAnsi" w:cstheme="minorHAnsi"/>
        </w:rPr>
      </w:pPr>
      <w:bookmarkStart w:id="24" w:name="_Toc164253084"/>
      <w:r w:rsidRPr="00893D28">
        <w:rPr>
          <w:rFonts w:asciiTheme="minorHAnsi" w:hAnsiTheme="minorHAnsi" w:cstheme="minorHAnsi"/>
        </w:rPr>
        <w:t>3</w:t>
      </w:r>
      <w:r w:rsidR="00E44AD9" w:rsidRPr="00893D28">
        <w:rPr>
          <w:rFonts w:asciiTheme="minorHAnsi" w:hAnsiTheme="minorHAnsi" w:cstheme="minorHAnsi"/>
        </w:rPr>
        <w:t>.</w:t>
      </w:r>
      <w:r w:rsidR="007C1EDE" w:rsidRPr="00893D28">
        <w:rPr>
          <w:rFonts w:asciiTheme="minorHAnsi" w:hAnsiTheme="minorHAnsi" w:cstheme="minorHAnsi"/>
        </w:rPr>
        <w:t>1</w:t>
      </w:r>
      <w:r w:rsidR="00E44AD9" w:rsidRPr="00893D28">
        <w:rPr>
          <w:rFonts w:asciiTheme="minorHAnsi" w:hAnsiTheme="minorHAnsi" w:cstheme="minorHAnsi"/>
        </w:rPr>
        <w:tab/>
      </w:r>
      <w:r w:rsidR="00F36211" w:rsidRPr="00893D28">
        <w:rPr>
          <w:rFonts w:asciiTheme="minorHAnsi" w:hAnsiTheme="minorHAnsi" w:cstheme="minorHAnsi"/>
        </w:rPr>
        <w:t>BIM Regisseur</w:t>
      </w:r>
      <w:r w:rsidR="003A40DF" w:rsidRPr="00893D28">
        <w:rPr>
          <w:rFonts w:asciiTheme="minorHAnsi" w:hAnsiTheme="minorHAnsi" w:cstheme="minorHAnsi"/>
        </w:rPr>
        <w:t xml:space="preserve"> </w:t>
      </w:r>
      <w:r w:rsidR="00F36211" w:rsidRPr="00893D28">
        <w:rPr>
          <w:rFonts w:asciiTheme="minorHAnsi" w:hAnsiTheme="minorHAnsi" w:cstheme="minorHAnsi"/>
        </w:rPr>
        <w:t>ON</w:t>
      </w:r>
      <w:bookmarkEnd w:id="24"/>
    </w:p>
    <w:p w14:paraId="2C1DBB6D" w14:textId="77777777" w:rsidR="00F36211" w:rsidRPr="00893D28" w:rsidRDefault="00F36211" w:rsidP="00E0765E">
      <w:pPr>
        <w:ind w:left="567" w:hanging="567"/>
        <w:rPr>
          <w:rFonts w:asciiTheme="minorHAnsi" w:hAnsiTheme="minorHAnsi" w:cstheme="minorHAnsi"/>
          <w:i/>
          <w:iCs/>
          <w:color w:val="auto"/>
        </w:rPr>
      </w:pPr>
    </w:p>
    <w:p w14:paraId="45CCC250" w14:textId="7F49D4F5" w:rsidR="00685AB2" w:rsidRPr="00893D28" w:rsidRDefault="008662C8" w:rsidP="00F36211">
      <w:pPr>
        <w:ind w:left="567"/>
        <w:rPr>
          <w:rFonts w:asciiTheme="minorHAnsi" w:hAnsiTheme="minorHAnsi" w:cstheme="minorHAnsi"/>
          <w:color w:val="auto"/>
        </w:rPr>
      </w:pPr>
      <w:r w:rsidRPr="00893D28">
        <w:rPr>
          <w:rFonts w:asciiTheme="minorHAnsi" w:hAnsiTheme="minorHAnsi" w:cstheme="minorHAnsi"/>
          <w:i/>
          <w:iCs/>
          <w:color w:val="auto"/>
        </w:rPr>
        <w:t>(</w:t>
      </w:r>
      <w:r w:rsidR="003E3405" w:rsidRPr="00893D28">
        <w:rPr>
          <w:rFonts w:asciiTheme="minorHAnsi" w:hAnsiTheme="minorHAnsi" w:cstheme="minorHAnsi"/>
          <w:i/>
          <w:iCs/>
          <w:color w:val="auto"/>
        </w:rPr>
        <w:t xml:space="preserve">Facultatief: zie de toelichting) </w:t>
      </w:r>
      <w:r w:rsidR="00685AB2" w:rsidRPr="00893D28">
        <w:rPr>
          <w:rFonts w:asciiTheme="minorHAnsi" w:hAnsiTheme="minorHAnsi" w:cstheme="minorHAnsi"/>
        </w:rPr>
        <w:t xml:space="preserve">Opdrachtnemer wijst </w:t>
      </w:r>
      <w:r w:rsidR="00685AB2" w:rsidRPr="00893D28">
        <w:rPr>
          <w:rFonts w:asciiTheme="minorHAnsi" w:hAnsiTheme="minorHAnsi" w:cstheme="minorHAnsi"/>
          <w:color w:val="auto"/>
        </w:rPr>
        <w:t xml:space="preserve">een </w:t>
      </w:r>
      <w:r w:rsidR="00CC06BA" w:rsidRPr="00893D28">
        <w:rPr>
          <w:rFonts w:asciiTheme="minorHAnsi" w:hAnsiTheme="minorHAnsi" w:cstheme="minorHAnsi"/>
          <w:color w:val="auto"/>
        </w:rPr>
        <w:t xml:space="preserve">projectmedewerker aan die de rol van </w:t>
      </w:r>
      <w:r w:rsidR="00F32D0F" w:rsidRPr="00893D28">
        <w:rPr>
          <w:rFonts w:asciiTheme="minorHAnsi" w:hAnsiTheme="minorHAnsi" w:cstheme="minorHAnsi"/>
          <w:color w:val="auto"/>
        </w:rPr>
        <w:t>“</w:t>
      </w:r>
      <w:r w:rsidR="00F36211" w:rsidRPr="00893D28">
        <w:rPr>
          <w:rFonts w:asciiTheme="minorHAnsi" w:hAnsiTheme="minorHAnsi" w:cstheme="minorHAnsi"/>
          <w:color w:val="auto"/>
        </w:rPr>
        <w:t xml:space="preserve">BIM Regisseur </w:t>
      </w:r>
      <w:r w:rsidR="00F32D0F" w:rsidRPr="00893D28">
        <w:rPr>
          <w:rFonts w:asciiTheme="minorHAnsi" w:hAnsiTheme="minorHAnsi" w:cstheme="minorHAnsi"/>
        </w:rPr>
        <w:t>ON</w:t>
      </w:r>
      <w:r w:rsidR="00F36211" w:rsidRPr="00893D28">
        <w:rPr>
          <w:rFonts w:asciiTheme="minorHAnsi" w:hAnsiTheme="minorHAnsi" w:cstheme="minorHAnsi"/>
        </w:rPr>
        <w:t>”</w:t>
      </w:r>
      <w:r w:rsidR="00C51854" w:rsidRPr="00893D28">
        <w:rPr>
          <w:rFonts w:asciiTheme="minorHAnsi" w:hAnsiTheme="minorHAnsi" w:cstheme="minorHAnsi"/>
        </w:rPr>
        <w:t xml:space="preserve"> </w:t>
      </w:r>
      <w:r w:rsidR="00C51854" w:rsidRPr="00893D28">
        <w:rPr>
          <w:rStyle w:val="Voetnootmarkering"/>
          <w:rFonts w:asciiTheme="minorHAnsi" w:hAnsiTheme="minorHAnsi" w:cstheme="minorHAnsi"/>
        </w:rPr>
        <w:footnoteReference w:id="10"/>
      </w:r>
      <w:r w:rsidR="0066570D" w:rsidRPr="00893D28">
        <w:rPr>
          <w:rFonts w:asciiTheme="minorHAnsi" w:hAnsiTheme="minorHAnsi" w:cstheme="minorHAnsi"/>
        </w:rPr>
        <w:t xml:space="preserve"> </w:t>
      </w:r>
      <w:r w:rsidR="003E70CA" w:rsidRPr="00893D28">
        <w:rPr>
          <w:rFonts w:asciiTheme="minorHAnsi" w:hAnsiTheme="minorHAnsi" w:cstheme="minorHAnsi"/>
        </w:rPr>
        <w:t>voor het Werk</w:t>
      </w:r>
      <w:r w:rsidR="00C51854" w:rsidRPr="00893D28">
        <w:rPr>
          <w:rFonts w:asciiTheme="minorHAnsi" w:hAnsiTheme="minorHAnsi" w:cstheme="minorHAnsi"/>
        </w:rPr>
        <w:t xml:space="preserve"> op zich neemt</w:t>
      </w:r>
      <w:r w:rsidR="00685AB2" w:rsidRPr="00893D28">
        <w:rPr>
          <w:rFonts w:asciiTheme="minorHAnsi" w:hAnsiTheme="minorHAnsi" w:cstheme="minorHAnsi"/>
        </w:rPr>
        <w:t>.</w:t>
      </w:r>
      <w:r w:rsidR="00F32D0F" w:rsidRPr="00893D28">
        <w:rPr>
          <w:rFonts w:asciiTheme="minorHAnsi" w:hAnsiTheme="minorHAnsi" w:cstheme="minorHAnsi"/>
        </w:rPr>
        <w:t xml:space="preserve"> Het is toegestaan om voor de uitvoeringsfase(n) een andere </w:t>
      </w:r>
      <w:r w:rsidR="00D25C3D" w:rsidRPr="00893D28">
        <w:rPr>
          <w:rFonts w:asciiTheme="minorHAnsi" w:hAnsiTheme="minorHAnsi" w:cstheme="minorHAnsi"/>
        </w:rPr>
        <w:t>BIM Regisseur</w:t>
      </w:r>
      <w:r w:rsidR="00F32D0F" w:rsidRPr="00893D28">
        <w:rPr>
          <w:rFonts w:asciiTheme="minorHAnsi" w:hAnsiTheme="minorHAnsi" w:cstheme="minorHAnsi"/>
        </w:rPr>
        <w:t xml:space="preserve"> aan te stellen dan voor de ontwerpfase(n), </w:t>
      </w:r>
      <w:r w:rsidR="00E0765E" w:rsidRPr="00893D28">
        <w:rPr>
          <w:rFonts w:asciiTheme="minorHAnsi" w:hAnsiTheme="minorHAnsi" w:cstheme="minorHAnsi"/>
        </w:rPr>
        <w:t xml:space="preserve">mits een goede overdracht van verantwoordelijkheden en kennis over het project is geborgd. </w:t>
      </w:r>
      <w:r w:rsidR="00CC2262" w:rsidRPr="00893D28">
        <w:rPr>
          <w:rFonts w:asciiTheme="minorHAnsi" w:hAnsiTheme="minorHAnsi" w:cstheme="minorHAnsi"/>
        </w:rPr>
        <w:br/>
      </w:r>
    </w:p>
    <w:p w14:paraId="5B475E50" w14:textId="4F6892F5" w:rsidR="00E0765E" w:rsidRPr="00893D28" w:rsidRDefault="00E0765E" w:rsidP="00410E67">
      <w:pPr>
        <w:ind w:left="567"/>
        <w:rPr>
          <w:rFonts w:asciiTheme="minorHAnsi" w:hAnsiTheme="minorHAnsi" w:cstheme="minorHAnsi"/>
          <w:color w:val="auto"/>
        </w:rPr>
      </w:pPr>
      <w:r w:rsidRPr="00893D28">
        <w:rPr>
          <w:rFonts w:asciiTheme="minorHAnsi" w:hAnsiTheme="minorHAnsi" w:cstheme="minorHAnsi"/>
          <w:color w:val="auto"/>
        </w:rPr>
        <w:t xml:space="preserve">Tot de taken en verantwoordelijkheden van de </w:t>
      </w:r>
      <w:r w:rsidR="00D25C3D" w:rsidRPr="00893D28">
        <w:rPr>
          <w:rFonts w:asciiTheme="minorHAnsi" w:hAnsiTheme="minorHAnsi" w:cstheme="minorHAnsi"/>
          <w:color w:val="auto"/>
        </w:rPr>
        <w:t>BIM Regisseur</w:t>
      </w:r>
      <w:r w:rsidRPr="00893D28">
        <w:rPr>
          <w:rFonts w:asciiTheme="minorHAnsi" w:hAnsiTheme="minorHAnsi" w:cstheme="minorHAnsi"/>
          <w:color w:val="auto"/>
        </w:rPr>
        <w:t xml:space="preserve"> ON behoren tenminste:</w:t>
      </w:r>
    </w:p>
    <w:p w14:paraId="5BFA0870" w14:textId="1E5F4551" w:rsidR="008D3F85" w:rsidRPr="00893D28" w:rsidRDefault="009F062D" w:rsidP="00A5717E">
      <w:pPr>
        <w:pStyle w:val="Lijstalinea"/>
        <w:numPr>
          <w:ilvl w:val="0"/>
          <w:numId w:val="8"/>
        </w:numPr>
        <w:rPr>
          <w:rFonts w:asciiTheme="minorHAnsi" w:hAnsiTheme="minorHAnsi" w:cstheme="minorHAnsi"/>
          <w:color w:val="auto"/>
        </w:rPr>
      </w:pPr>
      <w:r w:rsidRPr="00893D28">
        <w:rPr>
          <w:rFonts w:asciiTheme="minorHAnsi" w:hAnsiTheme="minorHAnsi" w:cstheme="minorHAnsi"/>
          <w:color w:val="auto"/>
        </w:rPr>
        <w:t>h</w:t>
      </w:r>
      <w:r w:rsidR="008D3F85" w:rsidRPr="00893D28">
        <w:rPr>
          <w:rFonts w:asciiTheme="minorHAnsi" w:hAnsiTheme="minorHAnsi" w:cstheme="minorHAnsi"/>
          <w:color w:val="auto"/>
        </w:rPr>
        <w:t xml:space="preserve">et onderhouden van de contacten met de </w:t>
      </w:r>
      <w:r w:rsidR="00902691" w:rsidRPr="00893D28">
        <w:rPr>
          <w:rFonts w:asciiTheme="minorHAnsi" w:hAnsiTheme="minorHAnsi" w:cstheme="minorHAnsi"/>
          <w:color w:val="auto"/>
        </w:rPr>
        <w:t>BIM Regisseur</w:t>
      </w:r>
      <w:r w:rsidR="008D3F85" w:rsidRPr="00893D28">
        <w:rPr>
          <w:rFonts w:asciiTheme="minorHAnsi" w:hAnsiTheme="minorHAnsi" w:cstheme="minorHAnsi"/>
          <w:color w:val="auto"/>
        </w:rPr>
        <w:t xml:space="preserve"> OG;</w:t>
      </w:r>
    </w:p>
    <w:p w14:paraId="2222A7AD" w14:textId="067BD9DF" w:rsidR="00E0765E" w:rsidRPr="00893D28" w:rsidRDefault="009F062D" w:rsidP="00A5717E">
      <w:pPr>
        <w:pStyle w:val="Lijstalinea"/>
        <w:numPr>
          <w:ilvl w:val="0"/>
          <w:numId w:val="8"/>
        </w:numPr>
        <w:rPr>
          <w:rFonts w:asciiTheme="minorHAnsi" w:hAnsiTheme="minorHAnsi" w:cstheme="minorHAnsi"/>
          <w:color w:val="auto"/>
        </w:rPr>
      </w:pPr>
      <w:r w:rsidRPr="00893D28">
        <w:rPr>
          <w:rFonts w:asciiTheme="minorHAnsi" w:hAnsiTheme="minorHAnsi" w:cstheme="minorHAnsi"/>
          <w:color w:val="auto"/>
        </w:rPr>
        <w:t>h</w:t>
      </w:r>
      <w:r w:rsidR="007C1EDE" w:rsidRPr="00893D28">
        <w:rPr>
          <w:rFonts w:asciiTheme="minorHAnsi" w:hAnsiTheme="minorHAnsi" w:cstheme="minorHAnsi"/>
          <w:color w:val="auto"/>
        </w:rPr>
        <w:t xml:space="preserve">et opstellen </w:t>
      </w:r>
      <w:r w:rsidR="008D3F85" w:rsidRPr="00893D28">
        <w:rPr>
          <w:rFonts w:asciiTheme="minorHAnsi" w:hAnsiTheme="minorHAnsi" w:cstheme="minorHAnsi"/>
          <w:color w:val="auto"/>
        </w:rPr>
        <w:t xml:space="preserve">en actueel houden </w:t>
      </w:r>
      <w:r w:rsidR="007C1EDE" w:rsidRPr="00893D28">
        <w:rPr>
          <w:rFonts w:asciiTheme="minorHAnsi" w:hAnsiTheme="minorHAnsi" w:cstheme="minorHAnsi"/>
          <w:color w:val="auto"/>
        </w:rPr>
        <w:t>van een BIM Uitvoeringsplan</w:t>
      </w:r>
      <w:r w:rsidR="008D3F85" w:rsidRPr="00893D28">
        <w:rPr>
          <w:rFonts w:asciiTheme="minorHAnsi" w:hAnsiTheme="minorHAnsi" w:cstheme="minorHAnsi"/>
          <w:color w:val="auto"/>
        </w:rPr>
        <w:t>, in goed overleg met alle projectpartners</w:t>
      </w:r>
      <w:r w:rsidR="007C1EDE" w:rsidRPr="00893D28">
        <w:rPr>
          <w:rFonts w:asciiTheme="minorHAnsi" w:hAnsiTheme="minorHAnsi" w:cstheme="minorHAnsi"/>
          <w:color w:val="auto"/>
        </w:rPr>
        <w:t>;</w:t>
      </w:r>
    </w:p>
    <w:p w14:paraId="6F817DE1" w14:textId="0FDB0CB0" w:rsidR="002D568C" w:rsidRPr="00893D28" w:rsidRDefault="00B15D8F" w:rsidP="00A5717E">
      <w:pPr>
        <w:pStyle w:val="Lijstalinea"/>
        <w:numPr>
          <w:ilvl w:val="0"/>
          <w:numId w:val="8"/>
        </w:numPr>
        <w:rPr>
          <w:rFonts w:asciiTheme="minorHAnsi" w:hAnsiTheme="minorHAnsi" w:cstheme="minorHAnsi"/>
          <w:color w:val="000000" w:themeColor="text1"/>
        </w:rPr>
      </w:pPr>
      <w:r w:rsidRPr="00893D28">
        <w:rPr>
          <w:rFonts w:asciiTheme="minorHAnsi" w:hAnsiTheme="minorHAnsi" w:cstheme="minorHAnsi"/>
          <w:color w:val="auto"/>
        </w:rPr>
        <w:lastRenderedPageBreak/>
        <w:t xml:space="preserve">het opstellen van een </w:t>
      </w:r>
      <w:r w:rsidR="004D18DC" w:rsidRPr="00893D28">
        <w:rPr>
          <w:rFonts w:asciiTheme="minorHAnsi" w:hAnsiTheme="minorHAnsi" w:cstheme="minorHAnsi"/>
          <w:color w:val="000000" w:themeColor="text1"/>
        </w:rPr>
        <w:t>masterplanning voor de levering van informatie</w:t>
      </w:r>
      <w:r w:rsidR="002B2A71" w:rsidRPr="00893D28">
        <w:rPr>
          <w:rFonts w:asciiTheme="minorHAnsi" w:hAnsiTheme="minorHAnsi" w:cstheme="minorHAnsi"/>
          <w:color w:val="000000" w:themeColor="text1"/>
        </w:rPr>
        <w:t xml:space="preserve"> (MIDP </w:t>
      </w:r>
      <w:r w:rsidR="00556A67" w:rsidRPr="00893D28">
        <w:rPr>
          <w:rFonts w:asciiTheme="minorHAnsi" w:hAnsiTheme="minorHAnsi" w:cstheme="minorHAnsi"/>
          <w:color w:val="000000" w:themeColor="text1"/>
        </w:rPr>
        <w:t>–</w:t>
      </w:r>
      <w:r w:rsidR="002B2A71" w:rsidRPr="00893D28">
        <w:rPr>
          <w:rFonts w:asciiTheme="minorHAnsi" w:hAnsiTheme="minorHAnsi" w:cstheme="minorHAnsi"/>
          <w:color w:val="000000" w:themeColor="text1"/>
        </w:rPr>
        <w:t xml:space="preserve"> Maste</w:t>
      </w:r>
      <w:r w:rsidR="00556A67" w:rsidRPr="00893D28">
        <w:rPr>
          <w:rFonts w:asciiTheme="minorHAnsi" w:hAnsiTheme="minorHAnsi" w:cstheme="minorHAnsi"/>
          <w:color w:val="000000" w:themeColor="text1"/>
        </w:rPr>
        <w:t xml:space="preserve">r Information Delivery Plan), </w:t>
      </w:r>
      <w:r w:rsidR="00BE3F07" w:rsidRPr="00893D28">
        <w:rPr>
          <w:rFonts w:asciiTheme="minorHAnsi" w:hAnsiTheme="minorHAnsi" w:cstheme="minorHAnsi"/>
          <w:color w:val="000000" w:themeColor="text1"/>
        </w:rPr>
        <w:t>afgestemd op de ILS, c.q. de aangegeven beslismomenten van de Opdrachtgever</w:t>
      </w:r>
      <w:r w:rsidR="00F52351" w:rsidRPr="00893D28">
        <w:rPr>
          <w:rFonts w:asciiTheme="minorHAnsi" w:hAnsiTheme="minorHAnsi" w:cstheme="minorHAnsi"/>
          <w:color w:val="000000" w:themeColor="text1"/>
        </w:rPr>
        <w:t>, in goed overleg met de projectpartners</w:t>
      </w:r>
      <w:r w:rsidR="002D568C" w:rsidRPr="00893D28">
        <w:rPr>
          <w:rFonts w:asciiTheme="minorHAnsi" w:hAnsiTheme="minorHAnsi" w:cstheme="minorHAnsi"/>
          <w:color w:val="000000" w:themeColor="text1"/>
        </w:rPr>
        <w:t xml:space="preserve">; </w:t>
      </w:r>
    </w:p>
    <w:p w14:paraId="26875C69" w14:textId="1A2A3B39" w:rsidR="008D3F85" w:rsidRPr="00893D28" w:rsidRDefault="009F062D" w:rsidP="00A5717E">
      <w:pPr>
        <w:pStyle w:val="Lijstalinea"/>
        <w:numPr>
          <w:ilvl w:val="0"/>
          <w:numId w:val="8"/>
        </w:numPr>
        <w:rPr>
          <w:rFonts w:asciiTheme="minorHAnsi" w:hAnsiTheme="minorHAnsi" w:cstheme="minorHAnsi"/>
          <w:color w:val="000000" w:themeColor="text1"/>
        </w:rPr>
      </w:pPr>
      <w:r w:rsidRPr="00893D28">
        <w:rPr>
          <w:rFonts w:asciiTheme="minorHAnsi" w:hAnsiTheme="minorHAnsi" w:cstheme="minorHAnsi"/>
          <w:color w:val="000000" w:themeColor="text1"/>
        </w:rPr>
        <w:t>h</w:t>
      </w:r>
      <w:r w:rsidR="008D3F85" w:rsidRPr="00893D28">
        <w:rPr>
          <w:rFonts w:asciiTheme="minorHAnsi" w:hAnsiTheme="minorHAnsi" w:cstheme="minorHAnsi"/>
          <w:color w:val="000000" w:themeColor="text1"/>
        </w:rPr>
        <w:t>et sturen en bewaken van de uitvoering van het BIM Uitvoeringsplan</w:t>
      </w:r>
      <w:r w:rsidR="0093359A" w:rsidRPr="00893D28">
        <w:rPr>
          <w:rFonts w:asciiTheme="minorHAnsi" w:hAnsiTheme="minorHAnsi" w:cstheme="minorHAnsi"/>
          <w:color w:val="000000" w:themeColor="text1"/>
        </w:rPr>
        <w:t>;</w:t>
      </w:r>
    </w:p>
    <w:p w14:paraId="31F0E357" w14:textId="6A4FE0BF" w:rsidR="00E0765E" w:rsidRPr="00893D28" w:rsidRDefault="009F062D" w:rsidP="00A5717E">
      <w:pPr>
        <w:pStyle w:val="Lijstalinea"/>
        <w:numPr>
          <w:ilvl w:val="0"/>
          <w:numId w:val="8"/>
        </w:numPr>
        <w:rPr>
          <w:rFonts w:asciiTheme="minorHAnsi" w:hAnsiTheme="minorHAnsi" w:cstheme="minorHAnsi"/>
          <w:color w:val="000000" w:themeColor="text1"/>
        </w:rPr>
      </w:pPr>
      <w:r w:rsidRPr="00893D28">
        <w:rPr>
          <w:rFonts w:asciiTheme="minorHAnsi" w:hAnsiTheme="minorHAnsi" w:cstheme="minorHAnsi"/>
          <w:color w:val="000000" w:themeColor="text1"/>
        </w:rPr>
        <w:t>z</w:t>
      </w:r>
      <w:r w:rsidR="006E2D2B" w:rsidRPr="00893D28">
        <w:rPr>
          <w:rFonts w:asciiTheme="minorHAnsi" w:hAnsiTheme="minorHAnsi" w:cstheme="minorHAnsi"/>
          <w:color w:val="000000" w:themeColor="text1"/>
        </w:rPr>
        <w:t>orgdragen dat BIM-leveringen worden uitgevoerd conform de ILS</w:t>
      </w:r>
      <w:r w:rsidR="0093359A" w:rsidRPr="00893D28">
        <w:rPr>
          <w:rFonts w:asciiTheme="minorHAnsi" w:hAnsiTheme="minorHAnsi" w:cstheme="minorHAnsi"/>
          <w:color w:val="000000" w:themeColor="text1"/>
        </w:rPr>
        <w:t xml:space="preserve"> van de Opdrachtgever</w:t>
      </w:r>
      <w:r w:rsidR="00D11DF6" w:rsidRPr="00893D28">
        <w:rPr>
          <w:rFonts w:asciiTheme="minorHAnsi" w:hAnsiTheme="minorHAnsi" w:cstheme="minorHAnsi"/>
          <w:color w:val="000000" w:themeColor="text1"/>
        </w:rPr>
        <w:t xml:space="preserve"> </w:t>
      </w:r>
      <w:r w:rsidR="00D41806" w:rsidRPr="00893D28">
        <w:rPr>
          <w:rFonts w:asciiTheme="minorHAnsi" w:hAnsiTheme="minorHAnsi" w:cstheme="minorHAnsi"/>
          <w:color w:val="000000" w:themeColor="text1"/>
        </w:rPr>
        <w:t>en de MIDP</w:t>
      </w:r>
      <w:r w:rsidR="0093359A" w:rsidRPr="00893D28">
        <w:rPr>
          <w:rFonts w:asciiTheme="minorHAnsi" w:hAnsiTheme="minorHAnsi" w:cstheme="minorHAnsi"/>
          <w:color w:val="000000" w:themeColor="text1"/>
        </w:rPr>
        <w:t>;</w:t>
      </w:r>
      <w:r w:rsidR="006E2D2B" w:rsidRPr="00893D28">
        <w:rPr>
          <w:rFonts w:asciiTheme="minorHAnsi" w:hAnsiTheme="minorHAnsi" w:cstheme="minorHAnsi"/>
          <w:color w:val="000000" w:themeColor="text1"/>
        </w:rPr>
        <w:t xml:space="preserve">  </w:t>
      </w:r>
    </w:p>
    <w:p w14:paraId="330AFA74" w14:textId="37B08A57" w:rsidR="008D3F85" w:rsidRPr="00893D28" w:rsidRDefault="008D3F85" w:rsidP="00A5717E">
      <w:pPr>
        <w:pStyle w:val="Lijstalinea"/>
        <w:numPr>
          <w:ilvl w:val="0"/>
          <w:numId w:val="8"/>
        </w:numPr>
        <w:rPr>
          <w:rFonts w:asciiTheme="minorHAnsi" w:hAnsiTheme="minorHAnsi" w:cstheme="minorHAnsi"/>
          <w:i/>
          <w:color w:val="000000" w:themeColor="text1"/>
        </w:rPr>
      </w:pPr>
      <w:r w:rsidRPr="00893D28">
        <w:rPr>
          <w:rFonts w:asciiTheme="minorHAnsi" w:hAnsiTheme="minorHAnsi" w:cstheme="minorHAnsi"/>
          <w:i/>
          <w:color w:val="000000" w:themeColor="text1"/>
        </w:rPr>
        <w:t>..........</w:t>
      </w:r>
      <w:r w:rsidR="00CC2262" w:rsidRPr="00893D28">
        <w:rPr>
          <w:rFonts w:asciiTheme="minorHAnsi" w:hAnsiTheme="minorHAnsi" w:cstheme="minorHAnsi"/>
          <w:i/>
          <w:color w:val="000000" w:themeColor="text1"/>
        </w:rPr>
        <w:t xml:space="preserve"> </w:t>
      </w:r>
      <w:r w:rsidR="0093359A" w:rsidRPr="00893D28">
        <w:rPr>
          <w:rFonts w:asciiTheme="minorHAnsi" w:hAnsiTheme="minorHAnsi" w:cstheme="minorHAnsi"/>
          <w:i/>
          <w:color w:val="000000" w:themeColor="text1"/>
        </w:rPr>
        <w:t>(aanvullen waar nodig).</w:t>
      </w:r>
      <w:r w:rsidR="00CC2262" w:rsidRPr="00893D28">
        <w:rPr>
          <w:rFonts w:asciiTheme="minorHAnsi" w:hAnsiTheme="minorHAnsi" w:cstheme="minorHAnsi"/>
          <w:i/>
          <w:color w:val="000000" w:themeColor="text1"/>
        </w:rPr>
        <w:br/>
      </w:r>
    </w:p>
    <w:p w14:paraId="2D184099" w14:textId="0721B311" w:rsidR="001E65EF" w:rsidRPr="00893D28" w:rsidRDefault="00162BC2" w:rsidP="00500902">
      <w:pPr>
        <w:pStyle w:val="Kop2"/>
        <w:ind w:left="567" w:hanging="567"/>
        <w:rPr>
          <w:rFonts w:asciiTheme="minorHAnsi" w:hAnsiTheme="minorHAnsi" w:cstheme="minorHAnsi"/>
        </w:rPr>
      </w:pPr>
      <w:bookmarkStart w:id="25" w:name="_Toc164253085"/>
      <w:r w:rsidRPr="00893D28">
        <w:rPr>
          <w:rFonts w:asciiTheme="minorHAnsi" w:hAnsiTheme="minorHAnsi" w:cstheme="minorHAnsi"/>
        </w:rPr>
        <w:t>3.2</w:t>
      </w:r>
      <w:r w:rsidRPr="00893D28">
        <w:rPr>
          <w:rFonts w:asciiTheme="minorHAnsi" w:hAnsiTheme="minorHAnsi" w:cstheme="minorHAnsi"/>
        </w:rPr>
        <w:tab/>
        <w:t>Informatieleveringen</w:t>
      </w:r>
      <w:bookmarkEnd w:id="25"/>
    </w:p>
    <w:p w14:paraId="5F185A81" w14:textId="77777777" w:rsidR="00162BC2" w:rsidRPr="00893D28" w:rsidRDefault="00162BC2" w:rsidP="00162BC2">
      <w:pPr>
        <w:rPr>
          <w:rFonts w:asciiTheme="minorHAnsi" w:hAnsiTheme="minorHAnsi" w:cstheme="minorHAnsi"/>
        </w:rPr>
      </w:pPr>
    </w:p>
    <w:p w14:paraId="47370297" w14:textId="25618E36" w:rsidR="006E2D2B" w:rsidRPr="00893D28" w:rsidRDefault="00E44AD9" w:rsidP="00162BC2">
      <w:pPr>
        <w:spacing w:after="200"/>
        <w:ind w:left="567"/>
        <w:rPr>
          <w:rFonts w:asciiTheme="minorHAnsi" w:hAnsiTheme="minorHAnsi" w:cstheme="minorHAnsi"/>
          <w:color w:val="auto"/>
        </w:rPr>
      </w:pPr>
      <w:r w:rsidRPr="00893D28">
        <w:rPr>
          <w:rFonts w:asciiTheme="minorHAnsi" w:hAnsiTheme="minorHAnsi" w:cstheme="minorHAnsi"/>
          <w:color w:val="auto"/>
        </w:rPr>
        <w:t xml:space="preserve">Opdrachtnemer is verplicht </w:t>
      </w:r>
      <w:r w:rsidR="001E65EF" w:rsidRPr="00893D28">
        <w:rPr>
          <w:rFonts w:asciiTheme="minorHAnsi" w:hAnsiTheme="minorHAnsi" w:cstheme="minorHAnsi"/>
          <w:color w:val="auto"/>
        </w:rPr>
        <w:t xml:space="preserve">Informatieleveringen </w:t>
      </w:r>
      <w:r w:rsidRPr="00893D28">
        <w:rPr>
          <w:rFonts w:asciiTheme="minorHAnsi" w:hAnsiTheme="minorHAnsi" w:cstheme="minorHAnsi"/>
          <w:color w:val="auto"/>
        </w:rPr>
        <w:t xml:space="preserve">te doen conform de ILS </w:t>
      </w:r>
      <w:r w:rsidRPr="00893D28">
        <w:rPr>
          <w:rFonts w:asciiTheme="minorHAnsi" w:hAnsiTheme="minorHAnsi" w:cstheme="minorHAnsi"/>
          <w:i/>
          <w:color w:val="auto"/>
          <w:highlight w:val="yellow"/>
        </w:rPr>
        <w:t>&lt;aanduiding ILS&gt;</w:t>
      </w:r>
      <w:r w:rsidRPr="00893D28">
        <w:rPr>
          <w:rFonts w:asciiTheme="minorHAnsi" w:hAnsiTheme="minorHAnsi" w:cstheme="minorHAnsi"/>
          <w:i/>
          <w:color w:val="auto"/>
        </w:rPr>
        <w:t xml:space="preserve"> </w:t>
      </w:r>
      <w:r w:rsidRPr="00893D28">
        <w:rPr>
          <w:rFonts w:asciiTheme="minorHAnsi" w:hAnsiTheme="minorHAnsi" w:cstheme="minorHAnsi"/>
          <w:color w:val="auto"/>
        </w:rPr>
        <w:t>die deel uitmaakt van de Overeenkomst</w:t>
      </w:r>
      <w:r w:rsidR="00072E8C" w:rsidRPr="00893D28">
        <w:rPr>
          <w:rFonts w:asciiTheme="minorHAnsi" w:hAnsiTheme="minorHAnsi" w:cstheme="minorHAnsi"/>
          <w:b/>
          <w:bCs/>
          <w:color w:val="auto"/>
        </w:rPr>
        <w:t xml:space="preserve">. </w:t>
      </w:r>
      <w:r w:rsidR="00072E8C" w:rsidRPr="00893D28">
        <w:rPr>
          <w:rFonts w:asciiTheme="minorHAnsi" w:hAnsiTheme="minorHAnsi" w:cstheme="minorHAnsi"/>
          <w:color w:val="auto"/>
        </w:rPr>
        <w:t>Dit geldt voor d</w:t>
      </w:r>
      <w:r w:rsidR="0020384B" w:rsidRPr="00893D28">
        <w:rPr>
          <w:rFonts w:asciiTheme="minorHAnsi" w:hAnsiTheme="minorHAnsi" w:cstheme="minorHAnsi"/>
          <w:color w:val="auto"/>
        </w:rPr>
        <w:t>ie</w:t>
      </w:r>
      <w:r w:rsidR="00072E8C" w:rsidRPr="00893D28">
        <w:rPr>
          <w:rFonts w:asciiTheme="minorHAnsi" w:hAnsiTheme="minorHAnsi" w:cstheme="minorHAnsi"/>
          <w:color w:val="auto"/>
        </w:rPr>
        <w:t xml:space="preserve"> onderdelen </w:t>
      </w:r>
      <w:r w:rsidR="0020384B" w:rsidRPr="00893D28">
        <w:rPr>
          <w:rFonts w:asciiTheme="minorHAnsi" w:hAnsiTheme="minorHAnsi" w:cstheme="minorHAnsi"/>
          <w:color w:val="auto"/>
        </w:rPr>
        <w:t>van het project</w:t>
      </w:r>
      <w:r w:rsidR="0053045F" w:rsidRPr="00893D28">
        <w:rPr>
          <w:rFonts w:asciiTheme="minorHAnsi" w:hAnsiTheme="minorHAnsi" w:cstheme="minorHAnsi"/>
          <w:color w:val="auto"/>
        </w:rPr>
        <w:t xml:space="preserve">, </w:t>
      </w:r>
      <w:r w:rsidR="00072E8C" w:rsidRPr="00893D28">
        <w:rPr>
          <w:rFonts w:asciiTheme="minorHAnsi" w:hAnsiTheme="minorHAnsi" w:cstheme="minorHAnsi"/>
          <w:color w:val="auto"/>
        </w:rPr>
        <w:t>waarop de Overeenkomst betrekking heeft.</w:t>
      </w:r>
      <w:r w:rsidR="00E0765E" w:rsidRPr="00893D28">
        <w:rPr>
          <w:rFonts w:asciiTheme="minorHAnsi" w:hAnsiTheme="minorHAnsi" w:cstheme="minorHAnsi"/>
          <w:color w:val="auto"/>
        </w:rPr>
        <w:t xml:space="preserve"> </w:t>
      </w:r>
      <w:r w:rsidR="006E2D2B" w:rsidRPr="00893D28">
        <w:rPr>
          <w:rFonts w:asciiTheme="minorHAnsi" w:hAnsiTheme="minorHAnsi" w:cstheme="minorHAnsi"/>
          <w:color w:val="auto"/>
        </w:rPr>
        <w:t xml:space="preserve">De wijze waarop de </w:t>
      </w:r>
      <w:r w:rsidR="0033092E" w:rsidRPr="00893D28">
        <w:rPr>
          <w:rFonts w:asciiTheme="minorHAnsi" w:hAnsiTheme="minorHAnsi" w:cstheme="minorHAnsi"/>
          <w:color w:val="auto"/>
        </w:rPr>
        <w:t>BM Regisseur</w:t>
      </w:r>
      <w:r w:rsidR="006E2D2B" w:rsidRPr="00893D28">
        <w:rPr>
          <w:rFonts w:asciiTheme="minorHAnsi" w:hAnsiTheme="minorHAnsi" w:cstheme="minorHAnsi"/>
          <w:color w:val="auto"/>
        </w:rPr>
        <w:t xml:space="preserve"> ON dat organiseert, dient hij/zij uit te werken in het BIM Uitvoeringsplan.</w:t>
      </w:r>
    </w:p>
    <w:p w14:paraId="51050005" w14:textId="56C38312" w:rsidR="00C22612" w:rsidRPr="00893D28" w:rsidRDefault="004B1BE8" w:rsidP="00500902">
      <w:pPr>
        <w:pStyle w:val="Kop2"/>
        <w:ind w:left="567" w:hanging="567"/>
        <w:rPr>
          <w:rFonts w:asciiTheme="minorHAnsi" w:hAnsiTheme="minorHAnsi" w:cstheme="minorHAnsi"/>
        </w:rPr>
      </w:pPr>
      <w:bookmarkStart w:id="26" w:name="_Toc164253086"/>
      <w:r w:rsidRPr="00893D28">
        <w:rPr>
          <w:rFonts w:asciiTheme="minorHAnsi" w:hAnsiTheme="minorHAnsi" w:cstheme="minorHAnsi"/>
        </w:rPr>
        <w:t>3.3</w:t>
      </w:r>
      <w:r w:rsidRPr="00893D28">
        <w:rPr>
          <w:rFonts w:asciiTheme="minorHAnsi" w:hAnsiTheme="minorHAnsi" w:cstheme="minorHAnsi"/>
        </w:rPr>
        <w:tab/>
        <w:t>Gebruik Common Data Environment (CDE)</w:t>
      </w:r>
      <w:bookmarkEnd w:id="26"/>
    </w:p>
    <w:p w14:paraId="1DBA2D68" w14:textId="77777777" w:rsidR="004B1BE8" w:rsidRPr="00893D28" w:rsidRDefault="004B1BE8" w:rsidP="004B1BE8">
      <w:pPr>
        <w:rPr>
          <w:rFonts w:asciiTheme="minorHAnsi" w:hAnsiTheme="minorHAnsi" w:cstheme="minorHAnsi"/>
        </w:rPr>
      </w:pPr>
    </w:p>
    <w:p w14:paraId="5DB416C6" w14:textId="091ACB5A" w:rsidR="00866634" w:rsidRPr="00893D28" w:rsidRDefault="00A17D9F" w:rsidP="004B1BE8">
      <w:pPr>
        <w:spacing w:after="200"/>
        <w:ind w:left="567"/>
        <w:rPr>
          <w:rFonts w:asciiTheme="minorHAnsi" w:hAnsiTheme="minorHAnsi" w:cstheme="minorHAnsi"/>
          <w:color w:val="auto"/>
        </w:rPr>
      </w:pPr>
      <w:r w:rsidRPr="00893D28">
        <w:rPr>
          <w:rFonts w:asciiTheme="minorHAnsi" w:hAnsiTheme="minorHAnsi" w:cstheme="minorHAnsi"/>
          <w:color w:val="auto"/>
        </w:rPr>
        <w:t xml:space="preserve">Opdrachtnemer is verplicht </w:t>
      </w:r>
      <w:r w:rsidR="00313029" w:rsidRPr="00893D28">
        <w:rPr>
          <w:rFonts w:asciiTheme="minorHAnsi" w:hAnsiTheme="minorHAnsi" w:cstheme="minorHAnsi"/>
          <w:color w:val="auto"/>
        </w:rPr>
        <w:t xml:space="preserve">om voor het </w:t>
      </w:r>
      <w:r w:rsidR="00DA15C9" w:rsidRPr="00893D28">
        <w:rPr>
          <w:rFonts w:asciiTheme="minorHAnsi" w:hAnsiTheme="minorHAnsi" w:cstheme="minorHAnsi"/>
          <w:color w:val="auto"/>
        </w:rPr>
        <w:t>opslaan, delen en beheren van informatiecontainers gebruik te maken van de CDE</w:t>
      </w:r>
      <w:r w:rsidR="001F4142" w:rsidRPr="00893D28">
        <w:rPr>
          <w:rFonts w:asciiTheme="minorHAnsi" w:hAnsiTheme="minorHAnsi" w:cstheme="minorHAnsi"/>
          <w:color w:val="auto"/>
        </w:rPr>
        <w:t xml:space="preserve">, c.q. de overeengekomen omgeving voor het delen van </w:t>
      </w:r>
      <w:r w:rsidR="003075BD" w:rsidRPr="00893D28">
        <w:rPr>
          <w:rFonts w:asciiTheme="minorHAnsi" w:hAnsiTheme="minorHAnsi" w:cstheme="minorHAnsi"/>
          <w:color w:val="auto"/>
        </w:rPr>
        <w:t>digitale informatie</w:t>
      </w:r>
      <w:r w:rsidR="00DA15C9" w:rsidRPr="00893D28">
        <w:rPr>
          <w:rFonts w:asciiTheme="minorHAnsi" w:hAnsiTheme="minorHAnsi" w:cstheme="minorHAnsi"/>
          <w:color w:val="auto"/>
        </w:rPr>
        <w:t xml:space="preserve"> zoals bedoeld </w:t>
      </w:r>
      <w:r w:rsidR="008506B3" w:rsidRPr="00893D28">
        <w:rPr>
          <w:rFonts w:asciiTheme="minorHAnsi" w:hAnsiTheme="minorHAnsi" w:cstheme="minorHAnsi"/>
          <w:color w:val="auto"/>
        </w:rPr>
        <w:t>in paragra</w:t>
      </w:r>
      <w:r w:rsidR="000F2D38" w:rsidRPr="00893D28">
        <w:rPr>
          <w:rFonts w:asciiTheme="minorHAnsi" w:hAnsiTheme="minorHAnsi" w:cstheme="minorHAnsi"/>
          <w:color w:val="auto"/>
        </w:rPr>
        <w:t>af</w:t>
      </w:r>
      <w:r w:rsidR="008506B3" w:rsidRPr="00893D28">
        <w:rPr>
          <w:rFonts w:asciiTheme="minorHAnsi" w:hAnsiTheme="minorHAnsi" w:cstheme="minorHAnsi"/>
          <w:color w:val="auto"/>
        </w:rPr>
        <w:t xml:space="preserve"> 2.</w:t>
      </w:r>
      <w:r w:rsidR="00C22612" w:rsidRPr="00893D28">
        <w:rPr>
          <w:rFonts w:asciiTheme="minorHAnsi" w:hAnsiTheme="minorHAnsi" w:cstheme="minorHAnsi"/>
          <w:color w:val="auto"/>
        </w:rPr>
        <w:t>3</w:t>
      </w:r>
      <w:r w:rsidR="008506B3" w:rsidRPr="00893D28">
        <w:rPr>
          <w:rFonts w:asciiTheme="minorHAnsi" w:hAnsiTheme="minorHAnsi" w:cstheme="minorHAnsi"/>
          <w:color w:val="auto"/>
        </w:rPr>
        <w:t xml:space="preserve"> van dit Informatieprotocol</w:t>
      </w:r>
      <w:r w:rsidR="000F2D38" w:rsidRPr="00893D28">
        <w:rPr>
          <w:rFonts w:asciiTheme="minorHAnsi" w:hAnsiTheme="minorHAnsi" w:cstheme="minorHAnsi"/>
          <w:color w:val="auto"/>
        </w:rPr>
        <w:t>.</w:t>
      </w:r>
    </w:p>
    <w:p w14:paraId="15BE7515" w14:textId="0547B33A" w:rsidR="002262A1" w:rsidRPr="00893D28" w:rsidRDefault="00E14B26" w:rsidP="00500902">
      <w:pPr>
        <w:pStyle w:val="Kop2"/>
        <w:ind w:left="567" w:hanging="567"/>
        <w:rPr>
          <w:rFonts w:asciiTheme="minorHAnsi" w:hAnsiTheme="minorHAnsi" w:cstheme="minorHAnsi"/>
        </w:rPr>
      </w:pPr>
      <w:bookmarkStart w:id="27" w:name="_Toc164253087"/>
      <w:r w:rsidRPr="00893D28">
        <w:rPr>
          <w:rFonts w:asciiTheme="minorHAnsi" w:hAnsiTheme="minorHAnsi" w:cstheme="minorHAnsi"/>
        </w:rPr>
        <w:t>3.4</w:t>
      </w:r>
      <w:r w:rsidRPr="00893D28">
        <w:rPr>
          <w:rFonts w:asciiTheme="minorHAnsi" w:hAnsiTheme="minorHAnsi" w:cstheme="minorHAnsi"/>
        </w:rPr>
        <w:tab/>
        <w:t>Gebruik gedeelde informatiebronnen</w:t>
      </w:r>
      <w:bookmarkEnd w:id="27"/>
    </w:p>
    <w:p w14:paraId="4B78DBBE" w14:textId="77777777" w:rsidR="00E14B26" w:rsidRPr="00893D28" w:rsidRDefault="00E14B26" w:rsidP="00E14B26">
      <w:pPr>
        <w:rPr>
          <w:rFonts w:asciiTheme="minorHAnsi" w:hAnsiTheme="minorHAnsi" w:cstheme="minorHAnsi"/>
        </w:rPr>
      </w:pPr>
    </w:p>
    <w:p w14:paraId="46BD6B45" w14:textId="031D650D" w:rsidR="000F2D38" w:rsidRPr="00893D28" w:rsidRDefault="00604F04" w:rsidP="00E14B26">
      <w:pPr>
        <w:spacing w:after="200"/>
        <w:ind w:left="567"/>
        <w:rPr>
          <w:rFonts w:asciiTheme="minorHAnsi" w:hAnsiTheme="minorHAnsi" w:cstheme="minorHAnsi"/>
          <w:color w:val="auto"/>
        </w:rPr>
      </w:pPr>
      <w:r w:rsidRPr="00893D28">
        <w:rPr>
          <w:rFonts w:asciiTheme="minorHAnsi" w:hAnsiTheme="minorHAnsi" w:cstheme="minorHAnsi"/>
          <w:color w:val="auto"/>
        </w:rPr>
        <w:t xml:space="preserve">De Opdrachtnemer is verplicht om </w:t>
      </w:r>
      <w:r w:rsidR="00796A9B" w:rsidRPr="00893D28">
        <w:rPr>
          <w:rFonts w:asciiTheme="minorHAnsi" w:hAnsiTheme="minorHAnsi" w:cstheme="minorHAnsi"/>
          <w:color w:val="auto"/>
        </w:rPr>
        <w:t xml:space="preserve">ten behoeve van de informatieleveringen gebruik te maken van de </w:t>
      </w:r>
      <w:r w:rsidR="003176AD" w:rsidRPr="00893D28">
        <w:rPr>
          <w:rFonts w:asciiTheme="minorHAnsi" w:hAnsiTheme="minorHAnsi" w:cstheme="minorHAnsi"/>
          <w:color w:val="auto"/>
        </w:rPr>
        <w:t xml:space="preserve">gedeelde </w:t>
      </w:r>
      <w:r w:rsidR="00796A9B" w:rsidRPr="00893D28">
        <w:rPr>
          <w:rFonts w:asciiTheme="minorHAnsi" w:hAnsiTheme="minorHAnsi" w:cstheme="minorHAnsi"/>
          <w:color w:val="auto"/>
        </w:rPr>
        <w:t>informatiebronnen</w:t>
      </w:r>
      <w:r w:rsidR="00C10B18" w:rsidRPr="00893D28">
        <w:rPr>
          <w:rFonts w:asciiTheme="minorHAnsi" w:hAnsiTheme="minorHAnsi" w:cstheme="minorHAnsi"/>
          <w:color w:val="auto"/>
        </w:rPr>
        <w:t xml:space="preserve">, </w:t>
      </w:r>
      <w:r w:rsidR="00C906A0" w:rsidRPr="00893D28">
        <w:rPr>
          <w:rFonts w:asciiTheme="minorHAnsi" w:hAnsiTheme="minorHAnsi" w:cstheme="minorHAnsi"/>
          <w:color w:val="auto"/>
        </w:rPr>
        <w:t xml:space="preserve">voor zover </w:t>
      </w:r>
      <w:r w:rsidR="00C10B18" w:rsidRPr="00893D28">
        <w:rPr>
          <w:rFonts w:asciiTheme="minorHAnsi" w:hAnsiTheme="minorHAnsi" w:cstheme="minorHAnsi"/>
          <w:color w:val="auto"/>
        </w:rPr>
        <w:t>deze zijn vermeld in de ILS v</w:t>
      </w:r>
      <w:r w:rsidR="00203181" w:rsidRPr="00893D28">
        <w:rPr>
          <w:rFonts w:asciiTheme="minorHAnsi" w:hAnsiTheme="minorHAnsi" w:cstheme="minorHAnsi"/>
          <w:color w:val="auto"/>
        </w:rPr>
        <w:t>an de Opdrachtgever.</w:t>
      </w:r>
    </w:p>
    <w:p w14:paraId="6E201ABD" w14:textId="168E5A98" w:rsidR="006D0A52" w:rsidRPr="00893D28" w:rsidRDefault="006D0A52" w:rsidP="00500902">
      <w:pPr>
        <w:pStyle w:val="Kop2"/>
        <w:ind w:left="567" w:hanging="567"/>
        <w:rPr>
          <w:rFonts w:asciiTheme="minorHAnsi" w:hAnsiTheme="minorHAnsi" w:cstheme="minorHAnsi"/>
        </w:rPr>
      </w:pPr>
      <w:bookmarkStart w:id="28" w:name="_Toc164253088"/>
      <w:r w:rsidRPr="00893D28">
        <w:rPr>
          <w:rFonts w:asciiTheme="minorHAnsi" w:hAnsiTheme="minorHAnsi" w:cstheme="minorHAnsi"/>
        </w:rPr>
        <w:t>3.5</w:t>
      </w:r>
      <w:r w:rsidRPr="00893D28">
        <w:rPr>
          <w:rFonts w:asciiTheme="minorHAnsi" w:hAnsiTheme="minorHAnsi" w:cstheme="minorHAnsi"/>
        </w:rPr>
        <w:tab/>
        <w:t>Samenwerking</w:t>
      </w:r>
      <w:r w:rsidR="00684AA9" w:rsidRPr="00893D28">
        <w:rPr>
          <w:rFonts w:asciiTheme="minorHAnsi" w:hAnsiTheme="minorHAnsi" w:cstheme="minorHAnsi"/>
        </w:rPr>
        <w:t xml:space="preserve"> en delen van informatie</w:t>
      </w:r>
      <w:bookmarkEnd w:id="28"/>
    </w:p>
    <w:p w14:paraId="0EF47CCF" w14:textId="77777777" w:rsidR="006D0A52" w:rsidRPr="00893D28" w:rsidRDefault="006D0A52" w:rsidP="006D0A52">
      <w:pPr>
        <w:rPr>
          <w:rFonts w:asciiTheme="minorHAnsi" w:hAnsiTheme="minorHAnsi" w:cstheme="minorHAnsi"/>
        </w:rPr>
      </w:pPr>
    </w:p>
    <w:p w14:paraId="246B4704" w14:textId="2047298F" w:rsidR="006E2D2B" w:rsidRPr="00893D28" w:rsidRDefault="00441AF6" w:rsidP="006D0A52">
      <w:pPr>
        <w:spacing w:after="200"/>
        <w:ind w:left="567"/>
        <w:rPr>
          <w:rFonts w:asciiTheme="minorHAnsi" w:hAnsiTheme="minorHAnsi" w:cstheme="minorHAnsi"/>
        </w:rPr>
      </w:pPr>
      <w:r w:rsidRPr="00893D28">
        <w:rPr>
          <w:rFonts w:asciiTheme="minorHAnsi" w:hAnsiTheme="minorHAnsi" w:cstheme="minorHAnsi"/>
        </w:rPr>
        <w:t xml:space="preserve">Omwille van het bereiken van een optimaal, integraal afgestemd eindresultaat verlangt Opdrachtgever optimale samenwerking tussen </w:t>
      </w:r>
      <w:r w:rsidR="00406CC9" w:rsidRPr="00893D28">
        <w:rPr>
          <w:rFonts w:asciiTheme="minorHAnsi" w:hAnsiTheme="minorHAnsi" w:cstheme="minorHAnsi"/>
        </w:rPr>
        <w:t>Opdrachtnemer en de door hem in te schakelen adviseurs, comakers</w:t>
      </w:r>
      <w:r w:rsidR="008F2FBD" w:rsidRPr="00893D28">
        <w:rPr>
          <w:rFonts w:asciiTheme="minorHAnsi" w:hAnsiTheme="minorHAnsi" w:cstheme="minorHAnsi"/>
        </w:rPr>
        <w:t xml:space="preserve">, onderaannemers en </w:t>
      </w:r>
      <w:r w:rsidR="006C4412" w:rsidRPr="00893D28">
        <w:rPr>
          <w:rFonts w:asciiTheme="minorHAnsi" w:hAnsiTheme="minorHAnsi" w:cstheme="minorHAnsi"/>
        </w:rPr>
        <w:t xml:space="preserve">relevante leveranciers. Deze projectpartners dienen daartoe aspectmodellen en andere relevante data zonder terughoudendheid </w:t>
      </w:r>
      <w:r w:rsidR="00083E3C" w:rsidRPr="00893D28">
        <w:rPr>
          <w:rFonts w:asciiTheme="minorHAnsi" w:hAnsiTheme="minorHAnsi" w:cstheme="minorHAnsi"/>
        </w:rPr>
        <w:t xml:space="preserve">op vooraf overeen te komen tijdstippen en conform vooraf overeen te komen specificaties </w:t>
      </w:r>
      <w:r w:rsidR="006C4412" w:rsidRPr="00893D28">
        <w:rPr>
          <w:rFonts w:asciiTheme="minorHAnsi" w:hAnsiTheme="minorHAnsi" w:cstheme="minorHAnsi"/>
        </w:rPr>
        <w:t>te delen</w:t>
      </w:r>
      <w:r w:rsidR="00083E3C" w:rsidRPr="00893D28">
        <w:rPr>
          <w:rFonts w:asciiTheme="minorHAnsi" w:hAnsiTheme="minorHAnsi" w:cstheme="minorHAnsi"/>
        </w:rPr>
        <w:t xml:space="preserve">, onder regie en op aanwijzing van de </w:t>
      </w:r>
      <w:r w:rsidR="00245E39" w:rsidRPr="00893D28">
        <w:rPr>
          <w:rFonts w:asciiTheme="minorHAnsi" w:hAnsiTheme="minorHAnsi" w:cstheme="minorHAnsi"/>
        </w:rPr>
        <w:t>BIM Regisseur</w:t>
      </w:r>
      <w:r w:rsidR="006663AE" w:rsidRPr="00893D28">
        <w:rPr>
          <w:rFonts w:asciiTheme="minorHAnsi" w:hAnsiTheme="minorHAnsi" w:cstheme="minorHAnsi"/>
          <w:color w:val="auto"/>
        </w:rPr>
        <w:t xml:space="preserve"> ON</w:t>
      </w:r>
      <w:r w:rsidR="00790E92" w:rsidRPr="00893D28">
        <w:rPr>
          <w:rFonts w:asciiTheme="minorHAnsi" w:hAnsiTheme="minorHAnsi" w:cstheme="minorHAnsi"/>
          <w:color w:val="auto"/>
        </w:rPr>
        <w:t xml:space="preserve">. </w:t>
      </w:r>
      <w:r w:rsidR="00235C72" w:rsidRPr="00893D28">
        <w:rPr>
          <w:rFonts w:asciiTheme="minorHAnsi" w:hAnsiTheme="minorHAnsi" w:cstheme="minorHAnsi"/>
          <w:color w:val="auto"/>
        </w:rPr>
        <w:t>O</w:t>
      </w:r>
      <w:r w:rsidR="00790E92" w:rsidRPr="00893D28">
        <w:rPr>
          <w:rFonts w:asciiTheme="minorHAnsi" w:hAnsiTheme="minorHAnsi" w:cstheme="minorHAnsi"/>
          <w:color w:val="auto"/>
        </w:rPr>
        <w:t>pdrachtnemer dient</w:t>
      </w:r>
      <w:r w:rsidR="00E578F1" w:rsidRPr="00893D28">
        <w:rPr>
          <w:rFonts w:asciiTheme="minorHAnsi" w:hAnsiTheme="minorHAnsi" w:cstheme="minorHAnsi"/>
          <w:color w:val="auto"/>
        </w:rPr>
        <w:t xml:space="preserve"> </w:t>
      </w:r>
      <w:r w:rsidR="00790E92" w:rsidRPr="00893D28">
        <w:rPr>
          <w:rFonts w:asciiTheme="minorHAnsi" w:hAnsiTheme="minorHAnsi" w:cstheme="minorHAnsi"/>
          <w:color w:val="auto"/>
        </w:rPr>
        <w:t xml:space="preserve">dit in de overeenkomsten met </w:t>
      </w:r>
      <w:r w:rsidR="00A307BC" w:rsidRPr="00893D28">
        <w:rPr>
          <w:rFonts w:asciiTheme="minorHAnsi" w:hAnsiTheme="minorHAnsi" w:cstheme="minorHAnsi"/>
          <w:color w:val="auto"/>
        </w:rPr>
        <w:t>zijn</w:t>
      </w:r>
      <w:r w:rsidR="00790E92" w:rsidRPr="00893D28">
        <w:rPr>
          <w:rFonts w:asciiTheme="minorHAnsi" w:hAnsiTheme="minorHAnsi" w:cstheme="minorHAnsi"/>
          <w:color w:val="auto"/>
        </w:rPr>
        <w:t xml:space="preserve"> </w:t>
      </w:r>
      <w:r w:rsidR="00790E92" w:rsidRPr="00893D28">
        <w:rPr>
          <w:rFonts w:asciiTheme="minorHAnsi" w:hAnsiTheme="minorHAnsi" w:cstheme="minorHAnsi"/>
        </w:rPr>
        <w:t xml:space="preserve">projectpartners vast te leggen. </w:t>
      </w:r>
    </w:p>
    <w:p w14:paraId="10073B1F" w14:textId="3070CCB1" w:rsidR="00CF6B00" w:rsidRPr="00893D28" w:rsidRDefault="00CF6B00" w:rsidP="00CF6B00">
      <w:pPr>
        <w:pStyle w:val="Kop2"/>
        <w:ind w:left="567" w:hanging="567"/>
        <w:rPr>
          <w:rFonts w:asciiTheme="minorHAnsi" w:hAnsiTheme="minorHAnsi" w:cstheme="minorHAnsi"/>
        </w:rPr>
      </w:pPr>
      <w:bookmarkStart w:id="29" w:name="_Toc164253089"/>
      <w:r w:rsidRPr="00893D28">
        <w:rPr>
          <w:rFonts w:asciiTheme="minorHAnsi" w:hAnsiTheme="minorHAnsi" w:cstheme="minorHAnsi"/>
        </w:rPr>
        <w:t>3.6</w:t>
      </w:r>
      <w:r w:rsidRPr="00893D28">
        <w:rPr>
          <w:rFonts w:asciiTheme="minorHAnsi" w:hAnsiTheme="minorHAnsi" w:cstheme="minorHAnsi"/>
        </w:rPr>
        <w:tab/>
        <w:t>Doorleggen verplichtingen</w:t>
      </w:r>
      <w:bookmarkEnd w:id="29"/>
    </w:p>
    <w:p w14:paraId="3C239C96" w14:textId="77777777" w:rsidR="00CF6B00" w:rsidRPr="00893D28" w:rsidRDefault="00CF6B00" w:rsidP="00CF6B00">
      <w:pPr>
        <w:rPr>
          <w:rFonts w:asciiTheme="minorHAnsi" w:hAnsiTheme="minorHAnsi" w:cstheme="minorHAnsi"/>
        </w:rPr>
      </w:pPr>
    </w:p>
    <w:p w14:paraId="429032AE" w14:textId="7B90FA9C" w:rsidR="007C1EDE" w:rsidRPr="00893D28" w:rsidRDefault="007C1EDE" w:rsidP="00CF6B00">
      <w:pPr>
        <w:spacing w:after="200"/>
        <w:ind w:left="567"/>
        <w:rPr>
          <w:rFonts w:asciiTheme="minorHAnsi" w:hAnsiTheme="minorHAnsi" w:cstheme="minorHAnsi"/>
          <w:color w:val="auto"/>
        </w:rPr>
      </w:pPr>
      <w:r w:rsidRPr="00893D28">
        <w:rPr>
          <w:rFonts w:asciiTheme="minorHAnsi" w:hAnsiTheme="minorHAnsi" w:cstheme="minorHAnsi"/>
        </w:rPr>
        <w:lastRenderedPageBreak/>
        <w:t xml:space="preserve">Opdrachtnemer is verplicht om de inhoud van dit </w:t>
      </w:r>
      <w:r w:rsidR="00CF2F79" w:rsidRPr="00893D28">
        <w:rPr>
          <w:rFonts w:asciiTheme="minorHAnsi" w:hAnsiTheme="minorHAnsi" w:cstheme="minorHAnsi"/>
          <w:color w:val="auto"/>
        </w:rPr>
        <w:t>Informatieprotocol</w:t>
      </w:r>
      <w:r w:rsidRPr="00893D28">
        <w:rPr>
          <w:rFonts w:asciiTheme="minorHAnsi" w:hAnsiTheme="minorHAnsi" w:cstheme="minorHAnsi"/>
          <w:color w:val="auto"/>
        </w:rPr>
        <w:t xml:space="preserve"> te </w:t>
      </w:r>
      <w:r w:rsidR="00E66A99" w:rsidRPr="00893D28">
        <w:rPr>
          <w:rFonts w:asciiTheme="minorHAnsi" w:hAnsiTheme="minorHAnsi" w:cstheme="minorHAnsi"/>
          <w:color w:val="auto"/>
        </w:rPr>
        <w:t>bedingen</w:t>
      </w:r>
      <w:r w:rsidRPr="00893D28">
        <w:rPr>
          <w:rFonts w:asciiTheme="minorHAnsi" w:hAnsiTheme="minorHAnsi" w:cstheme="minorHAnsi"/>
          <w:color w:val="auto"/>
        </w:rPr>
        <w:t xml:space="preserve"> in subcontracten met zijn adviseurs, comakers en onderaannemers, voor zover dit relevant is voor het vermogen van Opdrachtnemer om te voldoen aan de voorwaarden van de Overeenkomst, inclusief dit </w:t>
      </w:r>
      <w:r w:rsidR="00FF7322" w:rsidRPr="00893D28">
        <w:rPr>
          <w:rFonts w:asciiTheme="minorHAnsi" w:hAnsiTheme="minorHAnsi" w:cstheme="minorHAnsi"/>
          <w:color w:val="auto"/>
        </w:rPr>
        <w:t>Informatieprotoco</w:t>
      </w:r>
      <w:r w:rsidR="00BA0000" w:rsidRPr="00893D28">
        <w:rPr>
          <w:rFonts w:asciiTheme="minorHAnsi" w:hAnsiTheme="minorHAnsi" w:cstheme="minorHAnsi"/>
          <w:color w:val="auto"/>
        </w:rPr>
        <w:t>l</w:t>
      </w:r>
      <w:r w:rsidRPr="00893D28">
        <w:rPr>
          <w:rFonts w:asciiTheme="minorHAnsi" w:hAnsiTheme="minorHAnsi" w:cstheme="minorHAnsi"/>
          <w:color w:val="auto"/>
        </w:rPr>
        <w:t xml:space="preserve"> en de ILS.  </w:t>
      </w:r>
    </w:p>
    <w:p w14:paraId="6A976FF0" w14:textId="06799568" w:rsidR="002D3C89" w:rsidRPr="00893D28" w:rsidRDefault="004067EF" w:rsidP="002D3C89">
      <w:pPr>
        <w:pStyle w:val="Kop2"/>
        <w:ind w:left="567" w:hanging="567"/>
        <w:rPr>
          <w:rFonts w:asciiTheme="minorHAnsi" w:hAnsiTheme="minorHAnsi" w:cstheme="minorHAnsi"/>
        </w:rPr>
      </w:pPr>
      <w:bookmarkStart w:id="30" w:name="_Toc164253090"/>
      <w:r w:rsidRPr="00893D28">
        <w:rPr>
          <w:rFonts w:asciiTheme="minorHAnsi" w:hAnsiTheme="minorHAnsi" w:cstheme="minorHAnsi"/>
        </w:rPr>
        <w:t>3.7</w:t>
      </w:r>
      <w:r w:rsidRPr="00893D28">
        <w:rPr>
          <w:rFonts w:asciiTheme="minorHAnsi" w:hAnsiTheme="minorHAnsi" w:cstheme="minorHAnsi"/>
        </w:rPr>
        <w:tab/>
      </w:r>
      <w:r w:rsidR="002D3C89" w:rsidRPr="00893D28">
        <w:rPr>
          <w:rFonts w:asciiTheme="minorHAnsi" w:hAnsiTheme="minorHAnsi" w:cstheme="minorHAnsi"/>
        </w:rPr>
        <w:t>Kwaliteitsborging</w:t>
      </w:r>
      <w:bookmarkEnd w:id="30"/>
    </w:p>
    <w:p w14:paraId="738EEA64" w14:textId="77777777" w:rsidR="002D3C89" w:rsidRPr="00893D28" w:rsidRDefault="002D3C89" w:rsidP="002D3C89">
      <w:pPr>
        <w:rPr>
          <w:rFonts w:asciiTheme="minorHAnsi" w:hAnsiTheme="minorHAnsi" w:cstheme="minorHAnsi"/>
        </w:rPr>
      </w:pPr>
    </w:p>
    <w:p w14:paraId="106040B3" w14:textId="7F7A5049" w:rsidR="00384362" w:rsidRPr="00893D28" w:rsidRDefault="007B697E" w:rsidP="004067EF">
      <w:pPr>
        <w:spacing w:after="200"/>
        <w:ind w:left="567"/>
        <w:rPr>
          <w:rFonts w:asciiTheme="minorHAnsi" w:hAnsiTheme="minorHAnsi" w:cstheme="minorHAnsi"/>
          <w:color w:val="auto"/>
        </w:rPr>
      </w:pPr>
      <w:r w:rsidRPr="00893D28">
        <w:rPr>
          <w:rFonts w:asciiTheme="minorHAnsi" w:hAnsiTheme="minorHAnsi" w:cstheme="minorHAnsi"/>
          <w:color w:val="auto"/>
        </w:rPr>
        <w:t>O</w:t>
      </w:r>
      <w:r w:rsidR="00205CBD" w:rsidRPr="00893D28">
        <w:rPr>
          <w:rFonts w:asciiTheme="minorHAnsi" w:hAnsiTheme="minorHAnsi" w:cstheme="minorHAnsi"/>
          <w:color w:val="auto"/>
        </w:rPr>
        <w:t xml:space="preserve">pdrachtnemer </w:t>
      </w:r>
      <w:r w:rsidR="00161A46" w:rsidRPr="00893D28">
        <w:rPr>
          <w:rFonts w:asciiTheme="minorHAnsi" w:hAnsiTheme="minorHAnsi" w:cstheme="minorHAnsi"/>
          <w:color w:val="auto"/>
        </w:rPr>
        <w:t xml:space="preserve">dient kwaliteitsborging uit te voeren op de productie en levering </w:t>
      </w:r>
      <w:r w:rsidR="007B1FDE" w:rsidRPr="00893D28">
        <w:rPr>
          <w:rFonts w:asciiTheme="minorHAnsi" w:hAnsiTheme="minorHAnsi" w:cstheme="minorHAnsi"/>
          <w:color w:val="auto"/>
        </w:rPr>
        <w:t xml:space="preserve">van (3D) modellen en data in de geest van </w:t>
      </w:r>
      <w:r w:rsidR="00BA573C" w:rsidRPr="00893D28">
        <w:rPr>
          <w:rFonts w:asciiTheme="minorHAnsi" w:hAnsiTheme="minorHAnsi" w:cstheme="minorHAnsi"/>
          <w:color w:val="auto"/>
        </w:rPr>
        <w:t>de paragrafen 5.6 en 5.7 van NEN-EN-ISO 19650</w:t>
      </w:r>
      <w:r w:rsidR="00346F3C" w:rsidRPr="00893D28">
        <w:rPr>
          <w:rFonts w:asciiTheme="minorHAnsi" w:hAnsiTheme="minorHAnsi" w:cstheme="minorHAnsi"/>
          <w:color w:val="auto"/>
        </w:rPr>
        <w:t xml:space="preserve">-2:2019 </w:t>
      </w:r>
      <w:r w:rsidR="00E51B75" w:rsidRPr="00893D28">
        <w:rPr>
          <w:rFonts w:asciiTheme="minorHAnsi" w:hAnsiTheme="minorHAnsi" w:cstheme="minorHAnsi"/>
          <w:color w:val="auto"/>
        </w:rPr>
        <w:t>Information management met behulp van building information modell</w:t>
      </w:r>
      <w:r w:rsidR="00216120" w:rsidRPr="00893D28">
        <w:rPr>
          <w:rFonts w:asciiTheme="minorHAnsi" w:hAnsiTheme="minorHAnsi" w:cstheme="minorHAnsi"/>
          <w:color w:val="auto"/>
        </w:rPr>
        <w:t xml:space="preserve">ing – Deel 2: </w:t>
      </w:r>
      <w:r w:rsidR="00B02F66" w:rsidRPr="00893D28">
        <w:rPr>
          <w:rFonts w:asciiTheme="minorHAnsi" w:hAnsiTheme="minorHAnsi" w:cstheme="minorHAnsi"/>
          <w:color w:val="auto"/>
        </w:rPr>
        <w:t>Leveringsfase van de assets.</w:t>
      </w:r>
      <w:r w:rsidR="001703FD" w:rsidRPr="00893D28">
        <w:rPr>
          <w:rFonts w:asciiTheme="minorHAnsi" w:hAnsiTheme="minorHAnsi" w:cstheme="minorHAnsi"/>
          <w:color w:val="auto"/>
        </w:rPr>
        <w:t xml:space="preserve"> </w:t>
      </w:r>
      <w:r w:rsidR="008C6C8B" w:rsidRPr="00893D28">
        <w:rPr>
          <w:rFonts w:asciiTheme="minorHAnsi" w:hAnsiTheme="minorHAnsi" w:cstheme="minorHAnsi"/>
          <w:color w:val="auto"/>
        </w:rPr>
        <w:t xml:space="preserve">De betreffende kwaliteitsborgingsprocedures </w:t>
      </w:r>
      <w:r w:rsidR="009467B5" w:rsidRPr="00893D28">
        <w:rPr>
          <w:rFonts w:asciiTheme="minorHAnsi" w:hAnsiTheme="minorHAnsi" w:cstheme="minorHAnsi"/>
          <w:color w:val="auto"/>
        </w:rPr>
        <w:t xml:space="preserve">dienen te worden opgenomen in het BIM Uitvoeringsplan voor het Werk. </w:t>
      </w:r>
    </w:p>
    <w:p w14:paraId="493EE69F" w14:textId="3DCA2AC9" w:rsidR="006D6979" w:rsidRPr="00893D28" w:rsidRDefault="006D6979">
      <w:pPr>
        <w:spacing w:after="200" w:line="276" w:lineRule="auto"/>
        <w:rPr>
          <w:rFonts w:asciiTheme="minorHAnsi" w:hAnsiTheme="minorHAnsi" w:cstheme="minorHAnsi"/>
          <w:color w:val="auto"/>
        </w:rPr>
      </w:pPr>
      <w:r w:rsidRPr="00893D28">
        <w:rPr>
          <w:rFonts w:asciiTheme="minorHAnsi" w:hAnsiTheme="minorHAnsi" w:cstheme="minorHAnsi"/>
          <w:color w:val="auto"/>
        </w:rPr>
        <w:br w:type="page"/>
      </w:r>
    </w:p>
    <w:p w14:paraId="0FD832EB" w14:textId="77777777" w:rsidR="006D6979" w:rsidRPr="00893D28" w:rsidRDefault="006D6979" w:rsidP="004067EF">
      <w:pPr>
        <w:spacing w:after="200"/>
        <w:ind w:left="567"/>
        <w:rPr>
          <w:rFonts w:asciiTheme="minorHAnsi" w:hAnsiTheme="minorHAnsi" w:cstheme="minorHAnsi"/>
          <w:color w:val="auto"/>
        </w:rPr>
      </w:pPr>
    </w:p>
    <w:p w14:paraId="1EC892F3" w14:textId="59B311AD" w:rsidR="00997BB6" w:rsidRPr="00893D28" w:rsidRDefault="00DA55FD" w:rsidP="004067EF">
      <w:pPr>
        <w:pStyle w:val="Kop1"/>
        <w:ind w:left="567" w:hanging="567"/>
        <w:rPr>
          <w:rFonts w:asciiTheme="minorHAnsi" w:hAnsiTheme="minorHAnsi" w:cstheme="minorHAnsi"/>
        </w:rPr>
      </w:pPr>
      <w:bookmarkStart w:id="31" w:name="_Toc164253091"/>
      <w:r w:rsidRPr="00893D28">
        <w:rPr>
          <w:rFonts w:asciiTheme="minorHAnsi" w:hAnsiTheme="minorHAnsi" w:cstheme="minorHAnsi"/>
        </w:rPr>
        <w:t>4.</w:t>
      </w:r>
      <w:r w:rsidRPr="00893D28">
        <w:rPr>
          <w:rFonts w:asciiTheme="minorHAnsi" w:hAnsiTheme="minorHAnsi" w:cstheme="minorHAnsi"/>
        </w:rPr>
        <w:tab/>
      </w:r>
      <w:r w:rsidR="008440D7" w:rsidRPr="00893D28">
        <w:rPr>
          <w:rFonts w:asciiTheme="minorHAnsi" w:hAnsiTheme="minorHAnsi" w:cstheme="minorHAnsi"/>
        </w:rPr>
        <w:t>BIM</w:t>
      </w:r>
      <w:r w:rsidR="00404E3E" w:rsidRPr="00893D28">
        <w:rPr>
          <w:rFonts w:asciiTheme="minorHAnsi" w:hAnsiTheme="minorHAnsi" w:cstheme="minorHAnsi"/>
        </w:rPr>
        <w:t>-t</w:t>
      </w:r>
      <w:r w:rsidR="008440D7" w:rsidRPr="00893D28">
        <w:rPr>
          <w:rFonts w:asciiTheme="minorHAnsi" w:hAnsiTheme="minorHAnsi" w:cstheme="minorHAnsi"/>
        </w:rPr>
        <w:t>oepassingen</w:t>
      </w:r>
      <w:bookmarkEnd w:id="31"/>
    </w:p>
    <w:p w14:paraId="71F0783E" w14:textId="77777777" w:rsidR="008440D7" w:rsidRPr="00893D28" w:rsidRDefault="008440D7" w:rsidP="008440D7">
      <w:pPr>
        <w:rPr>
          <w:rFonts w:asciiTheme="minorHAnsi" w:hAnsiTheme="minorHAnsi" w:cstheme="minorHAnsi"/>
        </w:rPr>
      </w:pPr>
    </w:p>
    <w:p w14:paraId="16938C07" w14:textId="1C4F1323" w:rsidR="004067EF" w:rsidRPr="00893D28" w:rsidRDefault="00723698" w:rsidP="002D3C89">
      <w:pPr>
        <w:pStyle w:val="Kop2"/>
        <w:tabs>
          <w:tab w:val="left" w:pos="142"/>
        </w:tabs>
        <w:ind w:left="567" w:hanging="567"/>
        <w:rPr>
          <w:rFonts w:asciiTheme="minorHAnsi" w:hAnsiTheme="minorHAnsi" w:cstheme="minorHAnsi"/>
        </w:rPr>
      </w:pPr>
      <w:bookmarkStart w:id="32" w:name="_Toc164253092"/>
      <w:r w:rsidRPr="00893D28">
        <w:rPr>
          <w:rFonts w:asciiTheme="minorHAnsi" w:hAnsiTheme="minorHAnsi" w:cstheme="minorHAnsi"/>
        </w:rPr>
        <w:t>4.1</w:t>
      </w:r>
      <w:r w:rsidRPr="00893D28">
        <w:rPr>
          <w:rFonts w:asciiTheme="minorHAnsi" w:hAnsiTheme="minorHAnsi" w:cstheme="minorHAnsi"/>
        </w:rPr>
        <w:tab/>
      </w:r>
      <w:r w:rsidR="00476774" w:rsidRPr="00893D28">
        <w:rPr>
          <w:rFonts w:asciiTheme="minorHAnsi" w:hAnsiTheme="minorHAnsi" w:cstheme="minorHAnsi"/>
        </w:rPr>
        <w:t>BIM Toepassingen Opdrachtgever</w:t>
      </w:r>
      <w:bookmarkEnd w:id="32"/>
    </w:p>
    <w:p w14:paraId="2EDE5C57" w14:textId="77777777" w:rsidR="00476774" w:rsidRPr="00893D28" w:rsidRDefault="00476774" w:rsidP="00723698">
      <w:pPr>
        <w:ind w:left="426" w:hanging="426"/>
        <w:rPr>
          <w:rFonts w:asciiTheme="minorHAnsi" w:hAnsiTheme="minorHAnsi" w:cstheme="minorHAnsi"/>
        </w:rPr>
      </w:pPr>
    </w:p>
    <w:p w14:paraId="5B035DB8" w14:textId="20277C0D" w:rsidR="008440D7" w:rsidRPr="00893D28" w:rsidRDefault="001B3DB4" w:rsidP="002D3C89">
      <w:pPr>
        <w:ind w:left="567"/>
        <w:rPr>
          <w:rFonts w:asciiTheme="minorHAnsi" w:hAnsiTheme="minorHAnsi" w:cstheme="minorHAnsi"/>
        </w:rPr>
      </w:pPr>
      <w:r w:rsidRPr="00893D28">
        <w:rPr>
          <w:rFonts w:asciiTheme="minorHAnsi" w:hAnsiTheme="minorHAnsi" w:cstheme="minorHAnsi"/>
        </w:rPr>
        <w:t>Opdracht</w:t>
      </w:r>
      <w:r w:rsidR="00A13F30" w:rsidRPr="00893D28">
        <w:rPr>
          <w:rFonts w:asciiTheme="minorHAnsi" w:hAnsiTheme="minorHAnsi" w:cstheme="minorHAnsi"/>
        </w:rPr>
        <w:t xml:space="preserve">nemer </w:t>
      </w:r>
      <w:r w:rsidR="001553F6" w:rsidRPr="00893D28">
        <w:rPr>
          <w:rFonts w:asciiTheme="minorHAnsi" w:hAnsiTheme="minorHAnsi" w:cstheme="minorHAnsi"/>
        </w:rPr>
        <w:t xml:space="preserve">kan in </w:t>
      </w:r>
      <w:r w:rsidR="0081053B" w:rsidRPr="00893D28">
        <w:rPr>
          <w:rFonts w:asciiTheme="minorHAnsi" w:hAnsiTheme="minorHAnsi" w:cstheme="minorHAnsi"/>
        </w:rPr>
        <w:t xml:space="preserve">het kader van het Werk en in </w:t>
      </w:r>
      <w:r w:rsidR="001553F6" w:rsidRPr="00893D28">
        <w:rPr>
          <w:rFonts w:asciiTheme="minorHAnsi" w:hAnsiTheme="minorHAnsi" w:cstheme="minorHAnsi"/>
        </w:rPr>
        <w:t xml:space="preserve">overleg met het projectteam </w:t>
      </w:r>
      <w:r w:rsidR="00496591" w:rsidRPr="00893D28">
        <w:rPr>
          <w:rFonts w:asciiTheme="minorHAnsi" w:hAnsiTheme="minorHAnsi" w:cstheme="minorHAnsi"/>
        </w:rPr>
        <w:t xml:space="preserve">zelf </w:t>
      </w:r>
      <w:r w:rsidR="00AD4C17" w:rsidRPr="00893D28">
        <w:rPr>
          <w:rFonts w:asciiTheme="minorHAnsi" w:hAnsiTheme="minorHAnsi" w:cstheme="minorHAnsi"/>
        </w:rPr>
        <w:t xml:space="preserve">in belangrijke mate zelf de </w:t>
      </w:r>
      <w:r w:rsidR="00404E3E" w:rsidRPr="00893D28">
        <w:rPr>
          <w:rFonts w:asciiTheme="minorHAnsi" w:hAnsiTheme="minorHAnsi" w:cstheme="minorHAnsi"/>
        </w:rPr>
        <w:t xml:space="preserve">BIM-toepassingen </w:t>
      </w:r>
      <w:r w:rsidR="00426662" w:rsidRPr="00893D28">
        <w:rPr>
          <w:rFonts w:asciiTheme="minorHAnsi" w:hAnsiTheme="minorHAnsi" w:cstheme="minorHAnsi"/>
        </w:rPr>
        <w:t xml:space="preserve">bepalen waarop de informatie-ontwikkeling binnen het projectteam </w:t>
      </w:r>
      <w:r w:rsidR="006023C3" w:rsidRPr="00893D28">
        <w:rPr>
          <w:rFonts w:asciiTheme="minorHAnsi" w:hAnsiTheme="minorHAnsi" w:cstheme="minorHAnsi"/>
        </w:rPr>
        <w:t xml:space="preserve">moet worden afgestemd. </w:t>
      </w:r>
      <w:r w:rsidR="00BD5AE0" w:rsidRPr="00893D28">
        <w:rPr>
          <w:rFonts w:asciiTheme="minorHAnsi" w:hAnsiTheme="minorHAnsi" w:cstheme="minorHAnsi"/>
        </w:rPr>
        <w:br/>
      </w:r>
      <w:r w:rsidR="008D7759" w:rsidRPr="00893D28">
        <w:rPr>
          <w:rFonts w:asciiTheme="minorHAnsi" w:hAnsiTheme="minorHAnsi" w:cstheme="minorHAnsi"/>
        </w:rPr>
        <w:t xml:space="preserve">Opdrachtgever wenst </w:t>
      </w:r>
      <w:r w:rsidR="0062760F" w:rsidRPr="00893D28">
        <w:rPr>
          <w:rFonts w:asciiTheme="minorHAnsi" w:hAnsiTheme="minorHAnsi" w:cstheme="minorHAnsi"/>
        </w:rPr>
        <w:t xml:space="preserve">ter ondersteuning van de eigen processen en besluitvorming </w:t>
      </w:r>
      <w:r w:rsidR="008D7759" w:rsidRPr="00893D28">
        <w:rPr>
          <w:rFonts w:asciiTheme="minorHAnsi" w:hAnsiTheme="minorHAnsi" w:cstheme="minorHAnsi"/>
        </w:rPr>
        <w:t xml:space="preserve">voor het Werk minimaal de volgende </w:t>
      </w:r>
      <w:r w:rsidR="0062760F" w:rsidRPr="00893D28">
        <w:rPr>
          <w:rFonts w:asciiTheme="minorHAnsi" w:hAnsiTheme="minorHAnsi" w:cstheme="minorHAnsi"/>
        </w:rPr>
        <w:t xml:space="preserve">BIM-toepassingen </w:t>
      </w:r>
      <w:r w:rsidR="00760D2D" w:rsidRPr="00893D28">
        <w:rPr>
          <w:rFonts w:asciiTheme="minorHAnsi" w:hAnsiTheme="minorHAnsi" w:cstheme="minorHAnsi"/>
        </w:rPr>
        <w:t>gefaci</w:t>
      </w:r>
      <w:r w:rsidR="00140CC5" w:rsidRPr="00893D28">
        <w:rPr>
          <w:rFonts w:asciiTheme="minorHAnsi" w:hAnsiTheme="minorHAnsi" w:cstheme="minorHAnsi"/>
        </w:rPr>
        <w:t>li</w:t>
      </w:r>
      <w:r w:rsidR="00760D2D" w:rsidRPr="00893D28">
        <w:rPr>
          <w:rFonts w:asciiTheme="minorHAnsi" w:hAnsiTheme="minorHAnsi" w:cstheme="minorHAnsi"/>
        </w:rPr>
        <w:t>teerd te zien</w:t>
      </w:r>
      <w:r w:rsidR="007B5770" w:rsidRPr="00893D28">
        <w:rPr>
          <w:rFonts w:asciiTheme="minorHAnsi" w:hAnsiTheme="minorHAnsi" w:cstheme="minorHAnsi"/>
        </w:rPr>
        <w:t xml:space="preserve"> </w:t>
      </w:r>
      <w:r w:rsidR="007B5770" w:rsidRPr="00893D28">
        <w:rPr>
          <w:rStyle w:val="Voetnootmarkering"/>
          <w:rFonts w:asciiTheme="minorHAnsi" w:hAnsiTheme="minorHAnsi" w:cstheme="minorHAnsi"/>
        </w:rPr>
        <w:footnoteReference w:id="11"/>
      </w:r>
      <w:r w:rsidR="00723698" w:rsidRPr="00893D28">
        <w:rPr>
          <w:rFonts w:asciiTheme="minorHAnsi" w:hAnsiTheme="minorHAnsi" w:cstheme="minorHAnsi"/>
        </w:rPr>
        <w:t>:</w:t>
      </w:r>
    </w:p>
    <w:p w14:paraId="1DBAE698" w14:textId="77777777" w:rsidR="00723698" w:rsidRPr="00893D28" w:rsidRDefault="00723698" w:rsidP="008440D7">
      <w:pPr>
        <w:rPr>
          <w:rFonts w:asciiTheme="minorHAnsi" w:hAnsiTheme="minorHAnsi" w:cstheme="minorHAnsi"/>
        </w:rPr>
      </w:pPr>
    </w:p>
    <w:p w14:paraId="5DC79251" w14:textId="732F3552" w:rsidR="00723698" w:rsidRPr="00893D28" w:rsidRDefault="00723698" w:rsidP="002D3C89">
      <w:pPr>
        <w:pStyle w:val="Lijstalinea"/>
        <w:numPr>
          <w:ilvl w:val="0"/>
          <w:numId w:val="16"/>
        </w:numPr>
        <w:ind w:left="993" w:hanging="426"/>
        <w:rPr>
          <w:rFonts w:asciiTheme="minorHAnsi" w:hAnsiTheme="minorHAnsi" w:cstheme="minorHAnsi"/>
        </w:rPr>
      </w:pPr>
      <w:r w:rsidRPr="00893D28">
        <w:rPr>
          <w:rFonts w:asciiTheme="minorHAnsi" w:hAnsiTheme="minorHAnsi" w:cstheme="minorHAnsi"/>
        </w:rPr>
        <w:t>……</w:t>
      </w:r>
    </w:p>
    <w:p w14:paraId="0CD20F3B" w14:textId="1063F838" w:rsidR="00723698" w:rsidRPr="00893D28" w:rsidRDefault="00723698" w:rsidP="002D3C89">
      <w:pPr>
        <w:pStyle w:val="Lijstalinea"/>
        <w:numPr>
          <w:ilvl w:val="0"/>
          <w:numId w:val="16"/>
        </w:numPr>
        <w:ind w:left="993" w:hanging="426"/>
        <w:rPr>
          <w:rFonts w:asciiTheme="minorHAnsi" w:hAnsiTheme="minorHAnsi" w:cstheme="minorHAnsi"/>
        </w:rPr>
      </w:pPr>
      <w:r w:rsidRPr="00893D28">
        <w:rPr>
          <w:rFonts w:asciiTheme="minorHAnsi" w:hAnsiTheme="minorHAnsi" w:cstheme="minorHAnsi"/>
        </w:rPr>
        <w:t>……</w:t>
      </w:r>
    </w:p>
    <w:p w14:paraId="1A96C19F" w14:textId="2F7562FB" w:rsidR="007C168A" w:rsidRPr="00893D28" w:rsidRDefault="007C168A" w:rsidP="002D3C89">
      <w:pPr>
        <w:pStyle w:val="Lijstalinea"/>
        <w:numPr>
          <w:ilvl w:val="0"/>
          <w:numId w:val="16"/>
        </w:numPr>
        <w:ind w:left="993" w:hanging="426"/>
        <w:rPr>
          <w:rFonts w:asciiTheme="minorHAnsi" w:hAnsiTheme="minorHAnsi" w:cstheme="minorHAnsi"/>
        </w:rPr>
      </w:pPr>
      <w:r w:rsidRPr="00893D28">
        <w:rPr>
          <w:rFonts w:asciiTheme="minorHAnsi" w:hAnsiTheme="minorHAnsi" w:cstheme="minorHAnsi"/>
        </w:rPr>
        <w:t>……</w:t>
      </w:r>
    </w:p>
    <w:p w14:paraId="3E89D576" w14:textId="77777777" w:rsidR="00F95999" w:rsidRPr="00893D28" w:rsidRDefault="00F95999" w:rsidP="008440D7">
      <w:pPr>
        <w:rPr>
          <w:rFonts w:asciiTheme="minorHAnsi" w:hAnsiTheme="minorHAnsi" w:cstheme="minorHAnsi"/>
        </w:rPr>
      </w:pPr>
    </w:p>
    <w:p w14:paraId="052796C0" w14:textId="5A6E9648" w:rsidR="004E18C5" w:rsidRPr="00893D28" w:rsidRDefault="00AE3ABD" w:rsidP="002D3C89">
      <w:pPr>
        <w:ind w:left="567"/>
        <w:rPr>
          <w:rFonts w:asciiTheme="minorHAnsi" w:hAnsiTheme="minorHAnsi" w:cstheme="minorHAnsi"/>
        </w:rPr>
      </w:pPr>
      <w:r w:rsidRPr="00893D28">
        <w:rPr>
          <w:rFonts w:asciiTheme="minorHAnsi" w:hAnsiTheme="minorHAnsi" w:cstheme="minorHAnsi"/>
        </w:rPr>
        <w:t xml:space="preserve">Opdrachtgever en Opdrachtnemer </w:t>
      </w:r>
      <w:r w:rsidR="00C3687A" w:rsidRPr="00893D28">
        <w:rPr>
          <w:rFonts w:asciiTheme="minorHAnsi" w:hAnsiTheme="minorHAnsi" w:cstheme="minorHAnsi"/>
        </w:rPr>
        <w:t xml:space="preserve">dienen vóór het sluiten van </w:t>
      </w:r>
      <w:r w:rsidR="008147C0" w:rsidRPr="00893D28">
        <w:rPr>
          <w:rFonts w:asciiTheme="minorHAnsi" w:hAnsiTheme="minorHAnsi" w:cstheme="minorHAnsi"/>
        </w:rPr>
        <w:t xml:space="preserve">de </w:t>
      </w:r>
      <w:r w:rsidR="00F65462" w:rsidRPr="00893D28">
        <w:rPr>
          <w:rFonts w:asciiTheme="minorHAnsi" w:hAnsiTheme="minorHAnsi" w:cstheme="minorHAnsi"/>
        </w:rPr>
        <w:t>Overeenkomst</w:t>
      </w:r>
      <w:r w:rsidR="00C3687A" w:rsidRPr="00893D28">
        <w:rPr>
          <w:rFonts w:asciiTheme="minorHAnsi" w:hAnsiTheme="minorHAnsi" w:cstheme="minorHAnsi"/>
        </w:rPr>
        <w:t xml:space="preserve"> </w:t>
      </w:r>
      <w:r w:rsidR="00313EF9" w:rsidRPr="00893D28">
        <w:rPr>
          <w:rFonts w:asciiTheme="minorHAnsi" w:hAnsiTheme="minorHAnsi" w:cstheme="minorHAnsi"/>
        </w:rPr>
        <w:t xml:space="preserve">overeenstemming te bereiken over </w:t>
      </w:r>
      <w:r w:rsidR="00686845" w:rsidRPr="00893D28">
        <w:rPr>
          <w:rFonts w:asciiTheme="minorHAnsi" w:hAnsiTheme="minorHAnsi" w:cstheme="minorHAnsi"/>
        </w:rPr>
        <w:t xml:space="preserve">de </w:t>
      </w:r>
      <w:r w:rsidR="00F536DE" w:rsidRPr="00893D28">
        <w:rPr>
          <w:rFonts w:asciiTheme="minorHAnsi" w:hAnsiTheme="minorHAnsi" w:cstheme="minorHAnsi"/>
        </w:rPr>
        <w:t>w</w:t>
      </w:r>
      <w:r w:rsidR="007C694B" w:rsidRPr="00893D28">
        <w:rPr>
          <w:rFonts w:asciiTheme="minorHAnsi" w:hAnsiTheme="minorHAnsi" w:cstheme="minorHAnsi"/>
        </w:rPr>
        <w:t xml:space="preserve">elke </w:t>
      </w:r>
      <w:r w:rsidR="00C33795" w:rsidRPr="00893D28">
        <w:rPr>
          <w:rFonts w:asciiTheme="minorHAnsi" w:hAnsiTheme="minorHAnsi" w:cstheme="minorHAnsi"/>
        </w:rPr>
        <w:t>door de Opdrachtgever gewenste BIM-toepassingen</w:t>
      </w:r>
      <w:r w:rsidR="007C694B" w:rsidRPr="00893D28">
        <w:rPr>
          <w:rFonts w:asciiTheme="minorHAnsi" w:hAnsiTheme="minorHAnsi" w:cstheme="minorHAnsi"/>
        </w:rPr>
        <w:t xml:space="preserve"> wel of niet door </w:t>
      </w:r>
      <w:r w:rsidR="004E67A7" w:rsidRPr="00893D28">
        <w:rPr>
          <w:rFonts w:asciiTheme="minorHAnsi" w:hAnsiTheme="minorHAnsi" w:cstheme="minorHAnsi"/>
        </w:rPr>
        <w:t xml:space="preserve">Opdrachtnemer </w:t>
      </w:r>
      <w:r w:rsidR="0087504A" w:rsidRPr="00893D28">
        <w:rPr>
          <w:rFonts w:asciiTheme="minorHAnsi" w:hAnsiTheme="minorHAnsi" w:cstheme="minorHAnsi"/>
        </w:rPr>
        <w:t xml:space="preserve">kunnen </w:t>
      </w:r>
      <w:r w:rsidR="004E67A7" w:rsidRPr="00893D28">
        <w:rPr>
          <w:rFonts w:asciiTheme="minorHAnsi" w:hAnsiTheme="minorHAnsi" w:cstheme="minorHAnsi"/>
        </w:rPr>
        <w:t>worden gefaciliteerd</w:t>
      </w:r>
      <w:r w:rsidR="00C33795" w:rsidRPr="00893D28">
        <w:rPr>
          <w:rFonts w:asciiTheme="minorHAnsi" w:hAnsiTheme="minorHAnsi" w:cstheme="minorHAnsi"/>
        </w:rPr>
        <w:t>. De afspraken hierover moeten worden opgenomen in het BIM Uitvoeringsplan.</w:t>
      </w:r>
    </w:p>
    <w:p w14:paraId="3CF2E882" w14:textId="77777777" w:rsidR="00825DDB" w:rsidRPr="00893D28" w:rsidRDefault="00825DDB" w:rsidP="002D3C89">
      <w:pPr>
        <w:ind w:left="567"/>
        <w:rPr>
          <w:rFonts w:asciiTheme="minorHAnsi" w:hAnsiTheme="minorHAnsi" w:cstheme="minorHAnsi"/>
        </w:rPr>
      </w:pPr>
    </w:p>
    <w:p w14:paraId="4365B7B5" w14:textId="23E2C20F" w:rsidR="00026D0D" w:rsidRPr="00893D28" w:rsidRDefault="00011287" w:rsidP="0065365C">
      <w:pPr>
        <w:pStyle w:val="Kop1"/>
        <w:ind w:left="567" w:hanging="567"/>
        <w:rPr>
          <w:rFonts w:asciiTheme="minorHAnsi" w:hAnsiTheme="minorHAnsi" w:cstheme="minorHAnsi"/>
        </w:rPr>
      </w:pPr>
      <w:bookmarkStart w:id="33" w:name="_Toc164253093"/>
      <w:r w:rsidRPr="00893D28">
        <w:rPr>
          <w:rFonts w:asciiTheme="minorHAnsi" w:hAnsiTheme="minorHAnsi" w:cstheme="minorHAnsi"/>
        </w:rPr>
        <w:t>5</w:t>
      </w:r>
      <w:r w:rsidR="00537BF9" w:rsidRPr="00893D28">
        <w:rPr>
          <w:rFonts w:asciiTheme="minorHAnsi" w:hAnsiTheme="minorHAnsi" w:cstheme="minorHAnsi"/>
        </w:rPr>
        <w:t>.</w:t>
      </w:r>
      <w:r w:rsidR="00537BF9" w:rsidRPr="00893D28">
        <w:rPr>
          <w:rFonts w:asciiTheme="minorHAnsi" w:hAnsiTheme="minorHAnsi" w:cstheme="minorHAnsi"/>
        </w:rPr>
        <w:tab/>
      </w:r>
      <w:r w:rsidR="00BC27B6" w:rsidRPr="00893D28">
        <w:rPr>
          <w:rFonts w:asciiTheme="minorHAnsi" w:hAnsiTheme="minorHAnsi" w:cstheme="minorHAnsi"/>
        </w:rPr>
        <w:t xml:space="preserve">Eigendom </w:t>
      </w:r>
      <w:r w:rsidR="00290540" w:rsidRPr="00893D28">
        <w:rPr>
          <w:rFonts w:asciiTheme="minorHAnsi" w:hAnsiTheme="minorHAnsi" w:cstheme="minorHAnsi"/>
        </w:rPr>
        <w:t xml:space="preserve">en </w:t>
      </w:r>
      <w:r w:rsidR="00666C9B" w:rsidRPr="00893D28">
        <w:rPr>
          <w:rFonts w:asciiTheme="minorHAnsi" w:hAnsiTheme="minorHAnsi" w:cstheme="minorHAnsi"/>
        </w:rPr>
        <w:t xml:space="preserve">Gebruiksrecht van </w:t>
      </w:r>
      <w:r w:rsidR="007C503A" w:rsidRPr="00893D28">
        <w:rPr>
          <w:rFonts w:asciiTheme="minorHAnsi" w:hAnsiTheme="minorHAnsi" w:cstheme="minorHAnsi"/>
        </w:rPr>
        <w:t xml:space="preserve">(3D) </w:t>
      </w:r>
      <w:r w:rsidR="00213251" w:rsidRPr="00893D28">
        <w:rPr>
          <w:rFonts w:asciiTheme="minorHAnsi" w:hAnsiTheme="minorHAnsi" w:cstheme="minorHAnsi"/>
        </w:rPr>
        <w:t>modellen en data</w:t>
      </w:r>
      <w:bookmarkEnd w:id="33"/>
    </w:p>
    <w:p w14:paraId="249E6991" w14:textId="77279606" w:rsidR="00AD18F2" w:rsidRPr="00893D28" w:rsidRDefault="00480148" w:rsidP="0065365C">
      <w:pPr>
        <w:pStyle w:val="Kop2"/>
        <w:ind w:left="567" w:hanging="567"/>
        <w:rPr>
          <w:rFonts w:asciiTheme="minorHAnsi" w:hAnsiTheme="minorHAnsi" w:cstheme="minorHAnsi"/>
        </w:rPr>
      </w:pPr>
      <w:bookmarkStart w:id="34" w:name="_Toc164253094"/>
      <w:r w:rsidRPr="00893D28">
        <w:rPr>
          <w:rFonts w:asciiTheme="minorHAnsi" w:hAnsiTheme="minorHAnsi" w:cstheme="minorHAnsi"/>
        </w:rPr>
        <w:t>5.1</w:t>
      </w:r>
      <w:r w:rsidRPr="00893D28">
        <w:rPr>
          <w:rFonts w:asciiTheme="minorHAnsi" w:hAnsiTheme="minorHAnsi" w:cstheme="minorHAnsi"/>
        </w:rPr>
        <w:tab/>
        <w:t>Eigendom</w:t>
      </w:r>
      <w:bookmarkEnd w:id="34"/>
    </w:p>
    <w:p w14:paraId="254341C8" w14:textId="77777777" w:rsidR="00935072" w:rsidRPr="00893D28" w:rsidRDefault="00935072" w:rsidP="001914F9">
      <w:pPr>
        <w:ind w:left="709"/>
        <w:rPr>
          <w:rFonts w:asciiTheme="minorHAnsi" w:hAnsiTheme="minorHAnsi" w:cstheme="minorHAnsi"/>
        </w:rPr>
      </w:pPr>
    </w:p>
    <w:p w14:paraId="62626CA6" w14:textId="0B8E7C44" w:rsidR="001914F9" w:rsidRPr="00893D28" w:rsidRDefault="000F69F4" w:rsidP="0065365C">
      <w:pPr>
        <w:ind w:left="567"/>
        <w:rPr>
          <w:rFonts w:asciiTheme="minorHAnsi" w:hAnsiTheme="minorHAnsi" w:cstheme="minorHAnsi"/>
        </w:rPr>
      </w:pPr>
      <w:r w:rsidRPr="00893D28">
        <w:rPr>
          <w:rFonts w:asciiTheme="minorHAnsi" w:hAnsiTheme="minorHAnsi" w:cstheme="minorHAnsi"/>
        </w:rPr>
        <w:t>Net als analoge Documenten, worden (3D) modellen en data die Opdrachtnemer op grond van de ILS levert aan de Opdrachtgever, eigendom van de Opdrachtgever</w:t>
      </w:r>
      <w:r w:rsidR="003A71E8" w:rsidRPr="00893D28">
        <w:rPr>
          <w:rFonts w:asciiTheme="minorHAnsi" w:hAnsiTheme="minorHAnsi" w:cstheme="minorHAnsi"/>
        </w:rPr>
        <w:t>.</w:t>
      </w:r>
    </w:p>
    <w:p w14:paraId="53D72F80" w14:textId="3F1032A6" w:rsidR="00A16E93" w:rsidRPr="00893D28" w:rsidRDefault="008D4940" w:rsidP="0065365C">
      <w:pPr>
        <w:pStyle w:val="Kop2"/>
        <w:ind w:left="567" w:hanging="567"/>
        <w:rPr>
          <w:rFonts w:asciiTheme="minorHAnsi" w:hAnsiTheme="minorHAnsi" w:cstheme="minorHAnsi"/>
        </w:rPr>
      </w:pPr>
      <w:bookmarkStart w:id="35" w:name="_Toc164253095"/>
      <w:r w:rsidRPr="00893D28">
        <w:rPr>
          <w:rFonts w:asciiTheme="minorHAnsi" w:hAnsiTheme="minorHAnsi" w:cstheme="minorHAnsi"/>
        </w:rPr>
        <w:t>5.2</w:t>
      </w:r>
      <w:r w:rsidRPr="00893D28">
        <w:rPr>
          <w:rFonts w:asciiTheme="minorHAnsi" w:hAnsiTheme="minorHAnsi" w:cstheme="minorHAnsi"/>
        </w:rPr>
        <w:tab/>
      </w:r>
      <w:r w:rsidR="009F53FD" w:rsidRPr="00893D28">
        <w:rPr>
          <w:rFonts w:asciiTheme="minorHAnsi" w:hAnsiTheme="minorHAnsi" w:cstheme="minorHAnsi"/>
        </w:rPr>
        <w:t>Intellectuele Eigendom</w:t>
      </w:r>
      <w:bookmarkEnd w:id="35"/>
    </w:p>
    <w:p w14:paraId="03255087" w14:textId="77777777" w:rsidR="00623D20" w:rsidRPr="00893D28" w:rsidRDefault="00623D20" w:rsidP="00623D20">
      <w:pPr>
        <w:rPr>
          <w:rFonts w:asciiTheme="minorHAnsi" w:hAnsiTheme="minorHAnsi" w:cstheme="minorHAnsi"/>
        </w:rPr>
      </w:pPr>
    </w:p>
    <w:p w14:paraId="3508B362" w14:textId="2E3750B4" w:rsidR="00623D20" w:rsidRPr="00893D28" w:rsidRDefault="00623D20" w:rsidP="0065365C">
      <w:pPr>
        <w:ind w:left="567"/>
        <w:rPr>
          <w:rFonts w:asciiTheme="minorHAnsi" w:hAnsiTheme="minorHAnsi" w:cstheme="minorHAnsi"/>
        </w:rPr>
      </w:pPr>
      <w:r w:rsidRPr="00893D28">
        <w:rPr>
          <w:rFonts w:asciiTheme="minorHAnsi" w:hAnsiTheme="minorHAnsi" w:cstheme="minorHAnsi"/>
        </w:rPr>
        <w:t>Op (3D) modellen</w:t>
      </w:r>
      <w:r w:rsidR="00D71A0E" w:rsidRPr="00893D28">
        <w:rPr>
          <w:rFonts w:asciiTheme="minorHAnsi" w:hAnsiTheme="minorHAnsi" w:cstheme="minorHAnsi"/>
        </w:rPr>
        <w:t xml:space="preserve">, data en databases </w:t>
      </w:r>
      <w:r w:rsidR="00844177" w:rsidRPr="00893D28">
        <w:rPr>
          <w:rFonts w:asciiTheme="minorHAnsi" w:hAnsiTheme="minorHAnsi" w:cstheme="minorHAnsi"/>
        </w:rPr>
        <w:t>rusten</w:t>
      </w:r>
      <w:r w:rsidR="00D71A0E" w:rsidRPr="00893D28">
        <w:rPr>
          <w:rFonts w:asciiTheme="minorHAnsi" w:hAnsiTheme="minorHAnsi" w:cstheme="minorHAnsi"/>
        </w:rPr>
        <w:t xml:space="preserve"> geen Intellectuele </w:t>
      </w:r>
      <w:r w:rsidR="003014C9" w:rsidRPr="00893D28">
        <w:rPr>
          <w:rFonts w:asciiTheme="minorHAnsi" w:hAnsiTheme="minorHAnsi" w:cstheme="minorHAnsi"/>
        </w:rPr>
        <w:t>e</w:t>
      </w:r>
      <w:r w:rsidR="00D71A0E" w:rsidRPr="00893D28">
        <w:rPr>
          <w:rFonts w:asciiTheme="minorHAnsi" w:hAnsiTheme="minorHAnsi" w:cstheme="minorHAnsi"/>
        </w:rPr>
        <w:t xml:space="preserve">igendomsrechten. </w:t>
      </w:r>
    </w:p>
    <w:p w14:paraId="7474B66D" w14:textId="51BED63F" w:rsidR="00352486" w:rsidRPr="00893D28" w:rsidRDefault="00011287" w:rsidP="003E213B">
      <w:pPr>
        <w:pStyle w:val="Kop2"/>
        <w:ind w:left="567" w:hanging="567"/>
        <w:rPr>
          <w:rFonts w:asciiTheme="minorHAnsi" w:hAnsiTheme="minorHAnsi" w:cstheme="minorHAnsi"/>
        </w:rPr>
      </w:pPr>
      <w:bookmarkStart w:id="36" w:name="_Toc164253096"/>
      <w:r w:rsidRPr="00893D28">
        <w:rPr>
          <w:rFonts w:asciiTheme="minorHAnsi" w:hAnsiTheme="minorHAnsi" w:cstheme="minorHAnsi"/>
        </w:rPr>
        <w:t>5</w:t>
      </w:r>
      <w:r w:rsidR="00352486" w:rsidRPr="00893D28">
        <w:rPr>
          <w:rFonts w:asciiTheme="minorHAnsi" w:hAnsiTheme="minorHAnsi" w:cstheme="minorHAnsi"/>
        </w:rPr>
        <w:t>.</w:t>
      </w:r>
      <w:r w:rsidR="0058075A" w:rsidRPr="00893D28">
        <w:rPr>
          <w:rFonts w:asciiTheme="minorHAnsi" w:hAnsiTheme="minorHAnsi" w:cstheme="minorHAnsi"/>
        </w:rPr>
        <w:t>3</w:t>
      </w:r>
      <w:r w:rsidR="00352486" w:rsidRPr="00893D28">
        <w:rPr>
          <w:rFonts w:asciiTheme="minorHAnsi" w:hAnsiTheme="minorHAnsi" w:cstheme="minorHAnsi"/>
        </w:rPr>
        <w:tab/>
      </w:r>
      <w:r w:rsidR="00375FAD" w:rsidRPr="00893D28">
        <w:rPr>
          <w:rFonts w:asciiTheme="minorHAnsi" w:hAnsiTheme="minorHAnsi" w:cstheme="minorHAnsi"/>
        </w:rPr>
        <w:t xml:space="preserve">Licentie </w:t>
      </w:r>
      <w:r w:rsidR="005F3398" w:rsidRPr="00893D28">
        <w:rPr>
          <w:rFonts w:asciiTheme="minorHAnsi" w:hAnsiTheme="minorHAnsi" w:cstheme="minorHAnsi"/>
        </w:rPr>
        <w:t xml:space="preserve">aan de </w:t>
      </w:r>
      <w:r w:rsidR="00B5258E" w:rsidRPr="00893D28">
        <w:rPr>
          <w:rFonts w:asciiTheme="minorHAnsi" w:hAnsiTheme="minorHAnsi" w:cstheme="minorHAnsi"/>
        </w:rPr>
        <w:t>O</w:t>
      </w:r>
      <w:r w:rsidR="005F3398" w:rsidRPr="00893D28">
        <w:rPr>
          <w:rFonts w:asciiTheme="minorHAnsi" w:hAnsiTheme="minorHAnsi" w:cstheme="minorHAnsi"/>
        </w:rPr>
        <w:t>pdrachtnemer</w:t>
      </w:r>
      <w:bookmarkEnd w:id="36"/>
    </w:p>
    <w:p w14:paraId="320FFE2F" w14:textId="77777777" w:rsidR="005F3398" w:rsidRPr="00893D28" w:rsidRDefault="005F3398" w:rsidP="005F3398">
      <w:pPr>
        <w:rPr>
          <w:rFonts w:asciiTheme="minorHAnsi" w:hAnsiTheme="minorHAnsi" w:cstheme="minorHAnsi"/>
        </w:rPr>
      </w:pPr>
    </w:p>
    <w:p w14:paraId="7C5BCB63" w14:textId="2F941E6C" w:rsidR="00352486" w:rsidRPr="00893D28" w:rsidRDefault="00DF2C79" w:rsidP="003E213B">
      <w:pPr>
        <w:ind w:left="567"/>
        <w:rPr>
          <w:rFonts w:asciiTheme="minorHAnsi" w:hAnsiTheme="minorHAnsi" w:cstheme="minorHAnsi"/>
        </w:rPr>
      </w:pPr>
      <w:r w:rsidRPr="00893D28">
        <w:rPr>
          <w:rFonts w:asciiTheme="minorHAnsi" w:hAnsiTheme="minorHAnsi" w:cstheme="minorHAnsi"/>
        </w:rPr>
        <w:lastRenderedPageBreak/>
        <w:t xml:space="preserve">In </w:t>
      </w:r>
      <w:r w:rsidR="00725665" w:rsidRPr="00893D28">
        <w:rPr>
          <w:rFonts w:asciiTheme="minorHAnsi" w:hAnsiTheme="minorHAnsi" w:cstheme="minorHAnsi"/>
        </w:rPr>
        <w:t xml:space="preserve">het kader van het databaserecht verleent </w:t>
      </w:r>
      <w:r w:rsidR="005F3398" w:rsidRPr="00893D28">
        <w:rPr>
          <w:rFonts w:asciiTheme="minorHAnsi" w:hAnsiTheme="minorHAnsi" w:cstheme="minorHAnsi"/>
        </w:rPr>
        <w:t xml:space="preserve">Opdrachtgever </w:t>
      </w:r>
      <w:r w:rsidR="00B5258E" w:rsidRPr="00893D28">
        <w:rPr>
          <w:rFonts w:asciiTheme="minorHAnsi" w:hAnsiTheme="minorHAnsi" w:cstheme="minorHAnsi"/>
        </w:rPr>
        <w:t>hierbij</w:t>
      </w:r>
      <w:r w:rsidR="00E6346D" w:rsidRPr="00893D28">
        <w:rPr>
          <w:rFonts w:asciiTheme="minorHAnsi" w:hAnsiTheme="minorHAnsi" w:cstheme="minorHAnsi"/>
        </w:rPr>
        <w:t xml:space="preserve"> aan Opdrachtnemer (sub)licentie voor </w:t>
      </w:r>
      <w:r w:rsidR="005344D9" w:rsidRPr="00893D28">
        <w:rPr>
          <w:rFonts w:asciiTheme="minorHAnsi" w:hAnsiTheme="minorHAnsi" w:cstheme="minorHAnsi"/>
        </w:rPr>
        <w:t>het gebruik van (3D) modellen en data</w:t>
      </w:r>
      <w:r w:rsidR="00B432BE" w:rsidRPr="00893D28">
        <w:rPr>
          <w:rFonts w:asciiTheme="minorHAnsi" w:hAnsiTheme="minorHAnsi" w:cstheme="minorHAnsi"/>
        </w:rPr>
        <w:t xml:space="preserve">, vervat in </w:t>
      </w:r>
      <w:r w:rsidR="00A51E88" w:rsidRPr="00893D28">
        <w:rPr>
          <w:rFonts w:asciiTheme="minorHAnsi" w:hAnsiTheme="minorHAnsi" w:cstheme="minorHAnsi"/>
        </w:rPr>
        <w:t xml:space="preserve">de </w:t>
      </w:r>
      <w:r w:rsidR="00371BC2" w:rsidRPr="00893D28">
        <w:rPr>
          <w:rFonts w:asciiTheme="minorHAnsi" w:hAnsiTheme="minorHAnsi" w:cstheme="minorHAnsi"/>
        </w:rPr>
        <w:t>ter beschikking gestelde referentie</w:t>
      </w:r>
      <w:r w:rsidR="00F92181" w:rsidRPr="00893D28">
        <w:rPr>
          <w:rFonts w:asciiTheme="minorHAnsi" w:hAnsiTheme="minorHAnsi" w:cstheme="minorHAnsi"/>
        </w:rPr>
        <w:t>-informatie</w:t>
      </w:r>
      <w:r w:rsidR="00371BC2" w:rsidRPr="00893D28">
        <w:rPr>
          <w:rFonts w:asciiTheme="minorHAnsi" w:hAnsiTheme="minorHAnsi" w:cstheme="minorHAnsi"/>
        </w:rPr>
        <w:t xml:space="preserve"> en gedeelde informatiebronnen</w:t>
      </w:r>
      <w:r w:rsidR="00827806" w:rsidRPr="00893D28">
        <w:rPr>
          <w:rFonts w:asciiTheme="minorHAnsi" w:hAnsiTheme="minorHAnsi" w:cstheme="minorHAnsi"/>
        </w:rPr>
        <w:t xml:space="preserve"> (</w:t>
      </w:r>
      <w:r w:rsidR="008708DE" w:rsidRPr="00893D28">
        <w:rPr>
          <w:rFonts w:asciiTheme="minorHAnsi" w:hAnsiTheme="minorHAnsi" w:cstheme="minorHAnsi"/>
        </w:rPr>
        <w:t xml:space="preserve">zoals </w:t>
      </w:r>
      <w:r w:rsidR="004A4C3D" w:rsidRPr="00893D28">
        <w:rPr>
          <w:rFonts w:asciiTheme="minorHAnsi" w:hAnsiTheme="minorHAnsi" w:cstheme="minorHAnsi"/>
        </w:rPr>
        <w:t xml:space="preserve">gespecificeerd in de ILS </w:t>
      </w:r>
      <w:r w:rsidR="00BB5A4F" w:rsidRPr="00893D28">
        <w:rPr>
          <w:rFonts w:asciiTheme="minorHAnsi" w:hAnsiTheme="minorHAnsi" w:cstheme="minorHAnsi"/>
        </w:rPr>
        <w:t>voor het Werk</w:t>
      </w:r>
      <w:r w:rsidR="00827806" w:rsidRPr="00893D28">
        <w:rPr>
          <w:rFonts w:asciiTheme="minorHAnsi" w:hAnsiTheme="minorHAnsi" w:cstheme="minorHAnsi"/>
        </w:rPr>
        <w:t>)</w:t>
      </w:r>
      <w:r w:rsidR="00BB5A4F" w:rsidRPr="00893D28">
        <w:rPr>
          <w:rFonts w:asciiTheme="minorHAnsi" w:hAnsiTheme="minorHAnsi" w:cstheme="minorHAnsi"/>
        </w:rPr>
        <w:t xml:space="preserve">, </w:t>
      </w:r>
      <w:r w:rsidR="00AB32EB" w:rsidRPr="00893D28">
        <w:rPr>
          <w:rFonts w:asciiTheme="minorHAnsi" w:hAnsiTheme="minorHAnsi" w:cstheme="minorHAnsi"/>
        </w:rPr>
        <w:t xml:space="preserve">inclusief de daarin begrepen </w:t>
      </w:r>
      <w:r w:rsidR="009217FD" w:rsidRPr="00893D28">
        <w:rPr>
          <w:rFonts w:asciiTheme="minorHAnsi" w:hAnsiTheme="minorHAnsi" w:cstheme="minorHAnsi"/>
        </w:rPr>
        <w:t xml:space="preserve">modellen en data waarvoor Opdrachtgever </w:t>
      </w:r>
      <w:r w:rsidR="00963F6D" w:rsidRPr="00893D28">
        <w:rPr>
          <w:rFonts w:asciiTheme="minorHAnsi" w:hAnsiTheme="minorHAnsi" w:cstheme="minorHAnsi"/>
        </w:rPr>
        <w:t>gebruiksrecht heeft verwor</w:t>
      </w:r>
      <w:r w:rsidR="00013FD3" w:rsidRPr="00893D28">
        <w:rPr>
          <w:rFonts w:asciiTheme="minorHAnsi" w:hAnsiTheme="minorHAnsi" w:cstheme="minorHAnsi"/>
        </w:rPr>
        <w:t>v</w:t>
      </w:r>
      <w:r w:rsidR="00963F6D" w:rsidRPr="00893D28">
        <w:rPr>
          <w:rFonts w:asciiTheme="minorHAnsi" w:hAnsiTheme="minorHAnsi" w:cstheme="minorHAnsi"/>
        </w:rPr>
        <w:t xml:space="preserve">en van derden. </w:t>
      </w:r>
      <w:r w:rsidR="00FE25FD" w:rsidRPr="00893D28">
        <w:rPr>
          <w:rFonts w:asciiTheme="minorHAnsi" w:hAnsiTheme="minorHAnsi" w:cstheme="minorHAnsi"/>
        </w:rPr>
        <w:t>De hiervoor bedoelde (sub)licentie</w:t>
      </w:r>
      <w:r w:rsidR="002A455E" w:rsidRPr="00893D28">
        <w:rPr>
          <w:rFonts w:asciiTheme="minorHAnsi" w:hAnsiTheme="minorHAnsi" w:cstheme="minorHAnsi"/>
        </w:rPr>
        <w:t xml:space="preserve"> beperkt zich </w:t>
      </w:r>
      <w:r w:rsidR="00F92181" w:rsidRPr="00893D28">
        <w:rPr>
          <w:rFonts w:asciiTheme="minorHAnsi" w:hAnsiTheme="minorHAnsi" w:cstheme="minorHAnsi"/>
        </w:rPr>
        <w:t>tot het Werk</w:t>
      </w:r>
      <w:r w:rsidR="008708DE" w:rsidRPr="00893D28">
        <w:rPr>
          <w:rFonts w:asciiTheme="minorHAnsi" w:hAnsiTheme="minorHAnsi" w:cstheme="minorHAnsi"/>
        </w:rPr>
        <w:t xml:space="preserve"> en voor zover noodzakelijk </w:t>
      </w:r>
      <w:r w:rsidR="005E52AC" w:rsidRPr="00893D28">
        <w:rPr>
          <w:rFonts w:asciiTheme="minorHAnsi" w:hAnsiTheme="minorHAnsi" w:cstheme="minorHAnsi"/>
        </w:rPr>
        <w:t xml:space="preserve">voor het nakomen van de Overeenkomst. </w:t>
      </w:r>
      <w:r w:rsidR="00B95A9F" w:rsidRPr="00893D28">
        <w:rPr>
          <w:rFonts w:asciiTheme="minorHAnsi" w:hAnsiTheme="minorHAnsi" w:cstheme="minorHAnsi"/>
        </w:rPr>
        <w:t xml:space="preserve">Het is Opdrachtnemer niet toegestaan de bedoelde (3D) modellen en data </w:t>
      </w:r>
      <w:r w:rsidR="00B733D6" w:rsidRPr="00893D28">
        <w:rPr>
          <w:rFonts w:asciiTheme="minorHAnsi" w:hAnsiTheme="minorHAnsi" w:cstheme="minorHAnsi"/>
        </w:rPr>
        <w:t>te gebruiken voor andere werken en/of te vervreemden.</w:t>
      </w:r>
    </w:p>
    <w:p w14:paraId="5962BB8D" w14:textId="6F5EB4FD" w:rsidR="00FA46B2" w:rsidRPr="00893D28" w:rsidRDefault="00B5258E" w:rsidP="00A05CD4">
      <w:pPr>
        <w:pStyle w:val="Kop2"/>
        <w:numPr>
          <w:ilvl w:val="1"/>
          <w:numId w:val="19"/>
        </w:numPr>
        <w:ind w:left="567" w:hanging="567"/>
        <w:rPr>
          <w:rFonts w:asciiTheme="minorHAnsi" w:hAnsiTheme="minorHAnsi" w:cstheme="minorHAnsi"/>
        </w:rPr>
      </w:pPr>
      <w:bookmarkStart w:id="37" w:name="_Toc164253097"/>
      <w:r w:rsidRPr="00893D28">
        <w:rPr>
          <w:rFonts w:asciiTheme="minorHAnsi" w:hAnsiTheme="minorHAnsi" w:cstheme="minorHAnsi"/>
        </w:rPr>
        <w:t>Licentie aan de Opdrachtgever</w:t>
      </w:r>
      <w:bookmarkEnd w:id="37"/>
    </w:p>
    <w:p w14:paraId="7995FCE5" w14:textId="77777777" w:rsidR="00DC27BE" w:rsidRPr="00893D28" w:rsidRDefault="00DC27BE" w:rsidP="00DC27BE">
      <w:pPr>
        <w:rPr>
          <w:rFonts w:asciiTheme="minorHAnsi" w:hAnsiTheme="minorHAnsi" w:cstheme="minorHAnsi"/>
        </w:rPr>
      </w:pPr>
    </w:p>
    <w:p w14:paraId="74A4F0BB" w14:textId="44536119" w:rsidR="009A4A2C" w:rsidRPr="00893D28" w:rsidRDefault="0034510F" w:rsidP="00384BC8">
      <w:pPr>
        <w:ind w:left="567"/>
        <w:rPr>
          <w:rFonts w:asciiTheme="minorHAnsi" w:hAnsiTheme="minorHAnsi" w:cstheme="minorHAnsi"/>
        </w:rPr>
      </w:pPr>
      <w:r w:rsidRPr="00893D28">
        <w:rPr>
          <w:rFonts w:asciiTheme="minorHAnsi" w:hAnsiTheme="minorHAnsi" w:cstheme="minorHAnsi"/>
        </w:rPr>
        <w:t xml:space="preserve">In het kader van het databaserecht </w:t>
      </w:r>
      <w:r w:rsidR="008F283D" w:rsidRPr="00893D28">
        <w:rPr>
          <w:rFonts w:asciiTheme="minorHAnsi" w:hAnsiTheme="minorHAnsi" w:cstheme="minorHAnsi"/>
        </w:rPr>
        <w:t xml:space="preserve">verleent </w:t>
      </w:r>
      <w:r w:rsidR="00E44AD9" w:rsidRPr="00893D28">
        <w:rPr>
          <w:rFonts w:asciiTheme="minorHAnsi" w:hAnsiTheme="minorHAnsi" w:cstheme="minorHAnsi"/>
        </w:rPr>
        <w:t>Opdrachtnemer hierbij aan Opdrachtgever (sub)licentie</w:t>
      </w:r>
      <w:r w:rsidR="00661753" w:rsidRPr="00893D28">
        <w:rPr>
          <w:rFonts w:asciiTheme="minorHAnsi" w:hAnsiTheme="minorHAnsi" w:cstheme="minorHAnsi"/>
        </w:rPr>
        <w:t xml:space="preserve"> </w:t>
      </w:r>
      <w:r w:rsidR="000677D6" w:rsidRPr="00893D28">
        <w:rPr>
          <w:rFonts w:asciiTheme="minorHAnsi" w:hAnsiTheme="minorHAnsi" w:cstheme="minorHAnsi"/>
        </w:rPr>
        <w:t xml:space="preserve">voor het gebruik van (3D) modellen en data </w:t>
      </w:r>
      <w:r w:rsidR="008B28B7" w:rsidRPr="00893D28">
        <w:rPr>
          <w:rFonts w:asciiTheme="minorHAnsi" w:hAnsiTheme="minorHAnsi" w:cstheme="minorHAnsi"/>
        </w:rPr>
        <w:t xml:space="preserve">die Opdrachtnemer </w:t>
      </w:r>
      <w:r w:rsidR="00C10EC9" w:rsidRPr="00893D28">
        <w:rPr>
          <w:rFonts w:asciiTheme="minorHAnsi" w:hAnsiTheme="minorHAnsi" w:cstheme="minorHAnsi"/>
        </w:rPr>
        <w:t xml:space="preserve">in het kader van </w:t>
      </w:r>
      <w:r w:rsidR="005C3781" w:rsidRPr="00893D28">
        <w:rPr>
          <w:rFonts w:asciiTheme="minorHAnsi" w:hAnsiTheme="minorHAnsi" w:cstheme="minorHAnsi"/>
        </w:rPr>
        <w:t xml:space="preserve">de Overeenkomst, c.q. de </w:t>
      </w:r>
      <w:r w:rsidR="00D12F8F" w:rsidRPr="00893D28">
        <w:rPr>
          <w:rFonts w:asciiTheme="minorHAnsi" w:hAnsiTheme="minorHAnsi" w:cstheme="minorHAnsi"/>
        </w:rPr>
        <w:t xml:space="preserve">ILS voor het Werk die deel uitmaakt van </w:t>
      </w:r>
      <w:r w:rsidR="00FA116F" w:rsidRPr="00893D28">
        <w:rPr>
          <w:rFonts w:asciiTheme="minorHAnsi" w:hAnsiTheme="minorHAnsi" w:cstheme="minorHAnsi"/>
        </w:rPr>
        <w:t>de</w:t>
      </w:r>
      <w:r w:rsidR="00D12F8F" w:rsidRPr="00893D28">
        <w:rPr>
          <w:rFonts w:asciiTheme="minorHAnsi" w:hAnsiTheme="minorHAnsi" w:cstheme="minorHAnsi"/>
        </w:rPr>
        <w:t xml:space="preserve"> Overeenkomst</w:t>
      </w:r>
      <w:r w:rsidR="00071B66" w:rsidRPr="00893D28">
        <w:rPr>
          <w:rFonts w:asciiTheme="minorHAnsi" w:hAnsiTheme="minorHAnsi" w:cstheme="minorHAnsi"/>
        </w:rPr>
        <w:t xml:space="preserve">, aan Opdrachtgever </w:t>
      </w:r>
      <w:r w:rsidR="00714BF3" w:rsidRPr="00893D28">
        <w:rPr>
          <w:rFonts w:asciiTheme="minorHAnsi" w:hAnsiTheme="minorHAnsi" w:cstheme="minorHAnsi"/>
        </w:rPr>
        <w:t>dient te leveren</w:t>
      </w:r>
      <w:r w:rsidR="008C3D54" w:rsidRPr="00893D28">
        <w:rPr>
          <w:rFonts w:asciiTheme="minorHAnsi" w:hAnsiTheme="minorHAnsi" w:cstheme="minorHAnsi"/>
        </w:rPr>
        <w:t xml:space="preserve">, </w:t>
      </w:r>
      <w:r w:rsidR="001B083B" w:rsidRPr="00893D28">
        <w:rPr>
          <w:rFonts w:asciiTheme="minorHAnsi" w:hAnsiTheme="minorHAnsi" w:cstheme="minorHAnsi"/>
        </w:rPr>
        <w:t>inclusief de daarin begrepen modellen en data waarvo</w:t>
      </w:r>
      <w:r w:rsidR="003528F6" w:rsidRPr="00893D28">
        <w:rPr>
          <w:rFonts w:asciiTheme="minorHAnsi" w:hAnsiTheme="minorHAnsi" w:cstheme="minorHAnsi"/>
        </w:rPr>
        <w:t>o</w:t>
      </w:r>
      <w:r w:rsidR="001B083B" w:rsidRPr="00893D28">
        <w:rPr>
          <w:rFonts w:asciiTheme="minorHAnsi" w:hAnsiTheme="minorHAnsi" w:cstheme="minorHAnsi"/>
        </w:rPr>
        <w:t xml:space="preserve">r Opdrachtnemer </w:t>
      </w:r>
      <w:r w:rsidR="001B6E99" w:rsidRPr="00893D28">
        <w:rPr>
          <w:rFonts w:asciiTheme="minorHAnsi" w:hAnsiTheme="minorHAnsi" w:cstheme="minorHAnsi"/>
        </w:rPr>
        <w:t>licent</w:t>
      </w:r>
      <w:r w:rsidR="00AF2E2C" w:rsidRPr="00893D28">
        <w:rPr>
          <w:rFonts w:asciiTheme="minorHAnsi" w:hAnsiTheme="minorHAnsi" w:cstheme="minorHAnsi"/>
        </w:rPr>
        <w:t>ie(s)</w:t>
      </w:r>
      <w:r w:rsidR="00993F6E" w:rsidRPr="00893D28">
        <w:rPr>
          <w:rFonts w:asciiTheme="minorHAnsi" w:hAnsiTheme="minorHAnsi" w:cstheme="minorHAnsi"/>
        </w:rPr>
        <w:t xml:space="preserve"> heeft </w:t>
      </w:r>
      <w:r w:rsidR="00AF2E2C" w:rsidRPr="00893D28">
        <w:rPr>
          <w:rFonts w:asciiTheme="minorHAnsi" w:hAnsiTheme="minorHAnsi" w:cstheme="minorHAnsi"/>
        </w:rPr>
        <w:t>verkregen</w:t>
      </w:r>
      <w:r w:rsidR="00993F6E" w:rsidRPr="00893D28">
        <w:rPr>
          <w:rFonts w:asciiTheme="minorHAnsi" w:hAnsiTheme="minorHAnsi" w:cstheme="minorHAnsi"/>
        </w:rPr>
        <w:t xml:space="preserve"> van derden</w:t>
      </w:r>
      <w:r w:rsidR="00714BF3" w:rsidRPr="00893D28">
        <w:rPr>
          <w:rFonts w:asciiTheme="minorHAnsi" w:hAnsiTheme="minorHAnsi" w:cstheme="minorHAnsi"/>
        </w:rPr>
        <w:t xml:space="preserve">. </w:t>
      </w:r>
      <w:r w:rsidR="009A4A2C" w:rsidRPr="00893D28">
        <w:rPr>
          <w:rFonts w:asciiTheme="minorHAnsi" w:hAnsiTheme="minorHAnsi" w:cstheme="minorHAnsi"/>
        </w:rPr>
        <w:t>Onder ‘gebruik’ wordt hier begrepen:</w:t>
      </w:r>
      <w:r w:rsidR="009824F5" w:rsidRPr="00893D28">
        <w:rPr>
          <w:rFonts w:asciiTheme="minorHAnsi" w:hAnsiTheme="minorHAnsi" w:cstheme="minorHAnsi"/>
        </w:rPr>
        <w:br/>
      </w:r>
    </w:p>
    <w:p w14:paraId="22CB8793" w14:textId="4D14CEB6" w:rsidR="00AC706A" w:rsidRPr="00893D28" w:rsidRDefault="009824F5" w:rsidP="00A5717E">
      <w:pPr>
        <w:pStyle w:val="Lijstalinea"/>
        <w:numPr>
          <w:ilvl w:val="0"/>
          <w:numId w:val="10"/>
        </w:numPr>
        <w:rPr>
          <w:rFonts w:asciiTheme="minorHAnsi" w:hAnsiTheme="minorHAnsi" w:cstheme="minorHAnsi"/>
        </w:rPr>
      </w:pPr>
      <w:r w:rsidRPr="00893D28">
        <w:rPr>
          <w:rFonts w:asciiTheme="minorHAnsi" w:hAnsiTheme="minorHAnsi" w:cstheme="minorHAnsi"/>
        </w:rPr>
        <w:t xml:space="preserve">het gebruiken van </w:t>
      </w:r>
      <w:r w:rsidR="00AC706A" w:rsidRPr="00893D28">
        <w:rPr>
          <w:rFonts w:asciiTheme="minorHAnsi" w:hAnsiTheme="minorHAnsi" w:cstheme="minorHAnsi"/>
        </w:rPr>
        <w:t xml:space="preserve">(3D) </w:t>
      </w:r>
      <w:r w:rsidRPr="00893D28">
        <w:rPr>
          <w:rFonts w:asciiTheme="minorHAnsi" w:hAnsiTheme="minorHAnsi" w:cstheme="minorHAnsi"/>
        </w:rPr>
        <w:t>modellen en</w:t>
      </w:r>
      <w:r w:rsidR="00AC706A" w:rsidRPr="00893D28">
        <w:rPr>
          <w:rFonts w:asciiTheme="minorHAnsi" w:hAnsiTheme="minorHAnsi" w:cstheme="minorHAnsi"/>
        </w:rPr>
        <w:t xml:space="preserve"> data </w:t>
      </w:r>
      <w:r w:rsidR="0001619B" w:rsidRPr="00893D28">
        <w:rPr>
          <w:rFonts w:asciiTheme="minorHAnsi" w:hAnsiTheme="minorHAnsi" w:cstheme="minorHAnsi"/>
        </w:rPr>
        <w:t xml:space="preserve">ter ondersteuning van de besluitvorming </w:t>
      </w:r>
      <w:r w:rsidR="00D42959" w:rsidRPr="00893D28">
        <w:rPr>
          <w:rFonts w:asciiTheme="minorHAnsi" w:hAnsiTheme="minorHAnsi" w:cstheme="minorHAnsi"/>
        </w:rPr>
        <w:t xml:space="preserve">van Opdrachtgever </w:t>
      </w:r>
      <w:r w:rsidR="00F57615" w:rsidRPr="00893D28">
        <w:rPr>
          <w:rFonts w:asciiTheme="minorHAnsi" w:hAnsiTheme="minorHAnsi" w:cstheme="minorHAnsi"/>
        </w:rPr>
        <w:t>betreffende het Werk gedurende het ontwerp- en realisatieproces</w:t>
      </w:r>
      <w:r w:rsidR="00CB58AA" w:rsidRPr="00893D28">
        <w:rPr>
          <w:rFonts w:asciiTheme="minorHAnsi" w:hAnsiTheme="minorHAnsi" w:cstheme="minorHAnsi"/>
        </w:rPr>
        <w:t>;</w:t>
      </w:r>
    </w:p>
    <w:p w14:paraId="76B431F0" w14:textId="16D91966" w:rsidR="009824F5" w:rsidRPr="00893D28" w:rsidRDefault="009824F5" w:rsidP="00A5717E">
      <w:pPr>
        <w:pStyle w:val="Lijstalinea"/>
        <w:numPr>
          <w:ilvl w:val="0"/>
          <w:numId w:val="10"/>
        </w:numPr>
        <w:rPr>
          <w:rFonts w:asciiTheme="minorHAnsi" w:hAnsiTheme="minorHAnsi" w:cstheme="minorHAnsi"/>
        </w:rPr>
      </w:pPr>
      <w:r w:rsidRPr="00893D28">
        <w:rPr>
          <w:rFonts w:asciiTheme="minorHAnsi" w:hAnsiTheme="minorHAnsi" w:cstheme="minorHAnsi"/>
        </w:rPr>
        <w:t xml:space="preserve">het gebruiken van </w:t>
      </w:r>
      <w:r w:rsidR="003F1A58" w:rsidRPr="00893D28">
        <w:rPr>
          <w:rFonts w:asciiTheme="minorHAnsi" w:hAnsiTheme="minorHAnsi" w:cstheme="minorHAnsi"/>
        </w:rPr>
        <w:t xml:space="preserve">(3D) </w:t>
      </w:r>
      <w:r w:rsidRPr="00893D28">
        <w:rPr>
          <w:rFonts w:asciiTheme="minorHAnsi" w:hAnsiTheme="minorHAnsi" w:cstheme="minorHAnsi"/>
        </w:rPr>
        <w:t>modellen en</w:t>
      </w:r>
      <w:r w:rsidR="003F1A58" w:rsidRPr="00893D28">
        <w:rPr>
          <w:rFonts w:asciiTheme="minorHAnsi" w:hAnsiTheme="minorHAnsi" w:cstheme="minorHAnsi"/>
        </w:rPr>
        <w:t xml:space="preserve"> </w:t>
      </w:r>
      <w:r w:rsidRPr="00893D28">
        <w:rPr>
          <w:rFonts w:asciiTheme="minorHAnsi" w:hAnsiTheme="minorHAnsi" w:cstheme="minorHAnsi"/>
        </w:rPr>
        <w:t xml:space="preserve">data ten behoeve van de realisatie als bedoeld in artikel </w:t>
      </w:r>
      <w:r w:rsidR="00563FFD" w:rsidRPr="00893D28">
        <w:rPr>
          <w:rFonts w:asciiTheme="minorHAnsi" w:hAnsiTheme="minorHAnsi" w:cstheme="minorHAnsi"/>
          <w:color w:val="auto"/>
        </w:rPr>
        <w:t>5.</w:t>
      </w:r>
      <w:r w:rsidR="00F144A0" w:rsidRPr="00893D28">
        <w:rPr>
          <w:rFonts w:asciiTheme="minorHAnsi" w:hAnsiTheme="minorHAnsi" w:cstheme="minorHAnsi"/>
          <w:color w:val="auto"/>
        </w:rPr>
        <w:t>5</w:t>
      </w:r>
      <w:r w:rsidRPr="00893D28">
        <w:rPr>
          <w:rFonts w:asciiTheme="minorHAnsi" w:hAnsiTheme="minorHAnsi" w:cstheme="minorHAnsi"/>
          <w:color w:val="auto"/>
        </w:rPr>
        <w:t xml:space="preserve"> </w:t>
      </w:r>
      <w:r w:rsidRPr="00893D28">
        <w:rPr>
          <w:rFonts w:asciiTheme="minorHAnsi" w:hAnsiTheme="minorHAnsi" w:cstheme="minorHAnsi"/>
          <w:color w:val="000000" w:themeColor="text1"/>
        </w:rPr>
        <w:t>en</w:t>
      </w:r>
      <w:r w:rsidRPr="00893D28">
        <w:rPr>
          <w:rFonts w:asciiTheme="minorHAnsi" w:hAnsiTheme="minorHAnsi" w:cstheme="minorHAnsi"/>
        </w:rPr>
        <w:t xml:space="preserve"> de herhaalde realisatie als bedoeld in artikel </w:t>
      </w:r>
      <w:r w:rsidR="00A53701" w:rsidRPr="00893D28">
        <w:rPr>
          <w:rFonts w:asciiTheme="minorHAnsi" w:hAnsiTheme="minorHAnsi" w:cstheme="minorHAnsi"/>
          <w:color w:val="auto"/>
        </w:rPr>
        <w:t>5.</w:t>
      </w:r>
      <w:r w:rsidR="00F144A0" w:rsidRPr="00893D28">
        <w:rPr>
          <w:rFonts w:asciiTheme="minorHAnsi" w:hAnsiTheme="minorHAnsi" w:cstheme="minorHAnsi"/>
          <w:color w:val="auto"/>
        </w:rPr>
        <w:t>6</w:t>
      </w:r>
      <w:r w:rsidR="00A53701" w:rsidRPr="00893D28">
        <w:rPr>
          <w:rFonts w:asciiTheme="minorHAnsi" w:hAnsiTheme="minorHAnsi" w:cstheme="minorHAnsi"/>
          <w:color w:val="auto"/>
        </w:rPr>
        <w:t>;</w:t>
      </w:r>
    </w:p>
    <w:p w14:paraId="79ECB5B3" w14:textId="55562CB4" w:rsidR="009824F5" w:rsidRPr="00893D28" w:rsidRDefault="009A4A2C" w:rsidP="00A5717E">
      <w:pPr>
        <w:pStyle w:val="Lijstalinea"/>
        <w:numPr>
          <w:ilvl w:val="0"/>
          <w:numId w:val="10"/>
        </w:numPr>
        <w:ind w:left="938" w:hanging="371"/>
        <w:rPr>
          <w:rFonts w:asciiTheme="minorHAnsi" w:hAnsiTheme="minorHAnsi" w:cstheme="minorHAnsi"/>
        </w:rPr>
      </w:pPr>
      <w:r w:rsidRPr="00893D28">
        <w:rPr>
          <w:rFonts w:asciiTheme="minorHAnsi" w:hAnsiTheme="minorHAnsi" w:cstheme="minorHAnsi"/>
        </w:rPr>
        <w:t xml:space="preserve">het gebruiken van </w:t>
      </w:r>
      <w:r w:rsidR="00CB58AA" w:rsidRPr="00893D28">
        <w:rPr>
          <w:rFonts w:asciiTheme="minorHAnsi" w:hAnsiTheme="minorHAnsi" w:cstheme="minorHAnsi"/>
        </w:rPr>
        <w:t xml:space="preserve">(3D) </w:t>
      </w:r>
      <w:r w:rsidRPr="00893D28">
        <w:rPr>
          <w:rFonts w:asciiTheme="minorHAnsi" w:hAnsiTheme="minorHAnsi" w:cstheme="minorHAnsi"/>
        </w:rPr>
        <w:t>modellen en</w:t>
      </w:r>
      <w:r w:rsidR="00CB58AA" w:rsidRPr="00893D28">
        <w:rPr>
          <w:rFonts w:asciiTheme="minorHAnsi" w:hAnsiTheme="minorHAnsi" w:cstheme="minorHAnsi"/>
        </w:rPr>
        <w:t xml:space="preserve"> </w:t>
      </w:r>
      <w:r w:rsidRPr="00893D28">
        <w:rPr>
          <w:rFonts w:asciiTheme="minorHAnsi" w:hAnsiTheme="minorHAnsi" w:cstheme="minorHAnsi"/>
        </w:rPr>
        <w:t xml:space="preserve">data ten behoeve van het beheer, onderhoud en instandhouding van het bouwwerk, waaronder begrepen </w:t>
      </w:r>
      <w:r w:rsidR="008040A2" w:rsidRPr="00893D28">
        <w:rPr>
          <w:rFonts w:asciiTheme="minorHAnsi" w:hAnsiTheme="minorHAnsi" w:cstheme="minorHAnsi"/>
        </w:rPr>
        <w:t xml:space="preserve">het opnemen van data in </w:t>
      </w:r>
      <w:r w:rsidR="00C623DC" w:rsidRPr="00893D28">
        <w:rPr>
          <w:rFonts w:asciiTheme="minorHAnsi" w:hAnsiTheme="minorHAnsi" w:cstheme="minorHAnsi"/>
        </w:rPr>
        <w:t xml:space="preserve">het Asset Management Systeem van het bouwwerk </w:t>
      </w:r>
      <w:r w:rsidR="00AD030F" w:rsidRPr="00893D28">
        <w:rPr>
          <w:rFonts w:asciiTheme="minorHAnsi" w:hAnsiTheme="minorHAnsi" w:cstheme="minorHAnsi"/>
        </w:rPr>
        <w:t xml:space="preserve">en </w:t>
      </w:r>
      <w:r w:rsidRPr="00893D28">
        <w:rPr>
          <w:rFonts w:asciiTheme="minorHAnsi" w:hAnsiTheme="minorHAnsi" w:cstheme="minorHAnsi"/>
        </w:rPr>
        <w:t>gedeeltelijke of gehele wijziging of vernietiging;</w:t>
      </w:r>
      <w:r w:rsidR="009824F5" w:rsidRPr="00893D28">
        <w:rPr>
          <w:rFonts w:asciiTheme="minorHAnsi" w:hAnsiTheme="minorHAnsi" w:cstheme="minorHAnsi"/>
        </w:rPr>
        <w:t xml:space="preserve"> </w:t>
      </w:r>
    </w:p>
    <w:p w14:paraId="09039B6D" w14:textId="77777777" w:rsidR="009A4A2C" w:rsidRPr="00893D28" w:rsidRDefault="009824F5" w:rsidP="00A5717E">
      <w:pPr>
        <w:pStyle w:val="Lijstalinea"/>
        <w:numPr>
          <w:ilvl w:val="0"/>
          <w:numId w:val="10"/>
        </w:numPr>
        <w:ind w:left="938" w:hanging="371"/>
        <w:rPr>
          <w:rFonts w:asciiTheme="minorHAnsi" w:hAnsiTheme="minorHAnsi" w:cstheme="minorHAnsi"/>
        </w:rPr>
      </w:pPr>
      <w:r w:rsidRPr="00893D28">
        <w:rPr>
          <w:rFonts w:asciiTheme="minorHAnsi" w:hAnsiTheme="minorHAnsi" w:cstheme="minorHAnsi"/>
        </w:rPr>
        <w:t>h</w:t>
      </w:r>
      <w:r w:rsidR="009A4A2C" w:rsidRPr="00893D28">
        <w:rPr>
          <w:rFonts w:asciiTheme="minorHAnsi" w:hAnsiTheme="minorHAnsi" w:cstheme="minorHAnsi"/>
        </w:rPr>
        <w:t>et gebruiken van afbeeldingen van het bouwwerk;</w:t>
      </w:r>
    </w:p>
    <w:p w14:paraId="6A6E60C3" w14:textId="51CCB96A" w:rsidR="009824F5" w:rsidRPr="00893D28" w:rsidRDefault="009A4A2C" w:rsidP="00A5717E">
      <w:pPr>
        <w:pStyle w:val="Lijstalinea"/>
        <w:numPr>
          <w:ilvl w:val="0"/>
          <w:numId w:val="10"/>
        </w:numPr>
        <w:ind w:left="938" w:hanging="371"/>
        <w:rPr>
          <w:rFonts w:asciiTheme="minorHAnsi" w:hAnsiTheme="minorHAnsi" w:cstheme="minorHAnsi"/>
        </w:rPr>
      </w:pPr>
      <w:r w:rsidRPr="00893D28">
        <w:rPr>
          <w:rFonts w:asciiTheme="minorHAnsi" w:hAnsiTheme="minorHAnsi" w:cstheme="minorHAnsi"/>
        </w:rPr>
        <w:t>alle openbaarmakings- en verveelvoudigingshandelingen, waaronder (maar niet beperkt tot) de openbaarmakings- en verveelvoudigingshandelingen die nodig zijn voor de uitvoering van de beheer-, publieke en wettelijke taken van de Opdrachtgever</w:t>
      </w:r>
      <w:r w:rsidR="00EB4729" w:rsidRPr="00893D28">
        <w:rPr>
          <w:rFonts w:asciiTheme="minorHAnsi" w:hAnsiTheme="minorHAnsi" w:cstheme="minorHAnsi"/>
        </w:rPr>
        <w:t xml:space="preserve">. </w:t>
      </w:r>
      <w:r w:rsidR="009824F5" w:rsidRPr="00893D28">
        <w:rPr>
          <w:rFonts w:asciiTheme="minorHAnsi" w:hAnsiTheme="minorHAnsi" w:cstheme="minorHAnsi"/>
        </w:rPr>
        <w:br/>
      </w:r>
    </w:p>
    <w:p w14:paraId="6A92B61B" w14:textId="286CA306" w:rsidR="00A77BB4" w:rsidRPr="00893D28" w:rsidRDefault="007B4EE2" w:rsidP="003E213B">
      <w:pPr>
        <w:ind w:left="567"/>
        <w:rPr>
          <w:rFonts w:asciiTheme="minorHAnsi" w:hAnsiTheme="minorHAnsi" w:cstheme="minorHAnsi"/>
          <w:color w:val="auto"/>
          <w:szCs w:val="18"/>
        </w:rPr>
      </w:pPr>
      <w:r w:rsidRPr="00893D28">
        <w:rPr>
          <w:rFonts w:asciiTheme="minorHAnsi" w:hAnsiTheme="minorHAnsi" w:cstheme="minorHAnsi"/>
          <w:color w:val="auto"/>
        </w:rPr>
        <w:t xml:space="preserve">Deze (sub)licentie is </w:t>
      </w:r>
      <w:r w:rsidRPr="00893D28">
        <w:rPr>
          <w:rFonts w:asciiTheme="minorHAnsi" w:hAnsiTheme="minorHAnsi" w:cstheme="minorHAnsi"/>
          <w:iCs/>
          <w:color w:val="auto"/>
        </w:rPr>
        <w:t>onvoorwaardelijk, niet in tijd beperkt, onherroepelijk, niet te beëindigen</w:t>
      </w:r>
      <w:r w:rsidR="0069172A" w:rsidRPr="00893D28">
        <w:rPr>
          <w:rFonts w:asciiTheme="minorHAnsi" w:hAnsiTheme="minorHAnsi" w:cstheme="minorHAnsi"/>
          <w:iCs/>
          <w:color w:val="auto"/>
        </w:rPr>
        <w:t>, overdraagbaar, vergoedingsvrij</w:t>
      </w:r>
      <w:r w:rsidR="00A74F66" w:rsidRPr="00893D28">
        <w:rPr>
          <w:rFonts w:asciiTheme="minorHAnsi" w:hAnsiTheme="minorHAnsi" w:cstheme="minorHAnsi"/>
          <w:iCs/>
          <w:color w:val="auto"/>
        </w:rPr>
        <w:t xml:space="preserve"> en </w:t>
      </w:r>
      <w:r w:rsidR="0069172A" w:rsidRPr="00893D28">
        <w:rPr>
          <w:rFonts w:asciiTheme="minorHAnsi" w:hAnsiTheme="minorHAnsi" w:cstheme="minorHAnsi"/>
          <w:iCs/>
          <w:color w:val="auto"/>
        </w:rPr>
        <w:t>niet-exclusief.</w:t>
      </w:r>
      <w:r w:rsidR="0069172A" w:rsidRPr="00893D28">
        <w:rPr>
          <w:rFonts w:asciiTheme="minorHAnsi" w:hAnsiTheme="minorHAnsi" w:cstheme="minorHAnsi"/>
          <w:i/>
          <w:color w:val="auto"/>
        </w:rPr>
        <w:t xml:space="preserve">  </w:t>
      </w:r>
    </w:p>
    <w:p w14:paraId="3E9B7203" w14:textId="6AA82136" w:rsidR="009824F5" w:rsidRPr="00893D28" w:rsidRDefault="0040050E" w:rsidP="003A2D73">
      <w:pPr>
        <w:pStyle w:val="Kop2"/>
        <w:ind w:left="567" w:hanging="567"/>
        <w:rPr>
          <w:rFonts w:asciiTheme="minorHAnsi" w:hAnsiTheme="minorHAnsi" w:cstheme="minorHAnsi"/>
        </w:rPr>
      </w:pPr>
      <w:bookmarkStart w:id="38" w:name="_Toc164253098"/>
      <w:r w:rsidRPr="00893D28">
        <w:rPr>
          <w:rFonts w:asciiTheme="minorHAnsi" w:hAnsiTheme="minorHAnsi" w:cstheme="minorHAnsi"/>
        </w:rPr>
        <w:t>5</w:t>
      </w:r>
      <w:r w:rsidR="00D02819" w:rsidRPr="00893D28">
        <w:rPr>
          <w:rFonts w:asciiTheme="minorHAnsi" w:hAnsiTheme="minorHAnsi" w:cstheme="minorHAnsi"/>
        </w:rPr>
        <w:t>.</w:t>
      </w:r>
      <w:r w:rsidR="00081EB3" w:rsidRPr="00893D28">
        <w:rPr>
          <w:rFonts w:asciiTheme="minorHAnsi" w:hAnsiTheme="minorHAnsi" w:cstheme="minorHAnsi"/>
        </w:rPr>
        <w:t>5</w:t>
      </w:r>
      <w:r w:rsidR="009824F5" w:rsidRPr="00893D28">
        <w:rPr>
          <w:rFonts w:asciiTheme="minorHAnsi" w:hAnsiTheme="minorHAnsi" w:cstheme="minorHAnsi"/>
        </w:rPr>
        <w:tab/>
      </w:r>
      <w:r w:rsidR="00051E94" w:rsidRPr="00893D28">
        <w:rPr>
          <w:rFonts w:asciiTheme="minorHAnsi" w:hAnsiTheme="minorHAnsi" w:cstheme="minorHAnsi"/>
        </w:rPr>
        <w:t xml:space="preserve">Gebruik </w:t>
      </w:r>
      <w:r w:rsidR="002D4A4E" w:rsidRPr="00893D28">
        <w:rPr>
          <w:rFonts w:asciiTheme="minorHAnsi" w:hAnsiTheme="minorHAnsi" w:cstheme="minorHAnsi"/>
        </w:rPr>
        <w:t>(3D) modellen en data voor realisatie</w:t>
      </w:r>
      <w:bookmarkEnd w:id="38"/>
      <w:r w:rsidR="00051E94" w:rsidRPr="00893D28">
        <w:rPr>
          <w:rFonts w:asciiTheme="minorHAnsi" w:hAnsiTheme="minorHAnsi" w:cstheme="minorHAnsi"/>
        </w:rPr>
        <w:t xml:space="preserve"> </w:t>
      </w:r>
    </w:p>
    <w:p w14:paraId="784119AA" w14:textId="77777777" w:rsidR="002A48BF" w:rsidRPr="00893D28" w:rsidRDefault="002A48BF" w:rsidP="002A48BF">
      <w:pPr>
        <w:ind w:left="709"/>
        <w:rPr>
          <w:rFonts w:asciiTheme="minorHAnsi" w:hAnsiTheme="minorHAnsi" w:cstheme="minorHAnsi"/>
          <w:color w:val="auto"/>
        </w:rPr>
      </w:pPr>
    </w:p>
    <w:p w14:paraId="6C71C3BD" w14:textId="3819249C" w:rsidR="009824F5" w:rsidRPr="00893D28" w:rsidRDefault="009824F5" w:rsidP="003A2D73">
      <w:pPr>
        <w:ind w:left="567"/>
        <w:rPr>
          <w:rFonts w:asciiTheme="minorHAnsi" w:hAnsiTheme="minorHAnsi" w:cstheme="minorHAnsi"/>
          <w:color w:val="auto"/>
        </w:rPr>
      </w:pPr>
      <w:r w:rsidRPr="00893D28">
        <w:rPr>
          <w:rFonts w:asciiTheme="minorHAnsi" w:hAnsiTheme="minorHAnsi" w:cstheme="minorHAnsi"/>
          <w:color w:val="auto"/>
        </w:rPr>
        <w:t xml:space="preserve">(a) Opdrachtgever mag de </w:t>
      </w:r>
      <w:r w:rsidR="00060F06" w:rsidRPr="00893D28">
        <w:rPr>
          <w:rFonts w:asciiTheme="minorHAnsi" w:hAnsiTheme="minorHAnsi" w:cstheme="minorHAnsi"/>
          <w:color w:val="auto"/>
        </w:rPr>
        <w:t>(3D) modellen</w:t>
      </w:r>
      <w:r w:rsidR="002A48BF" w:rsidRPr="00893D28">
        <w:rPr>
          <w:rFonts w:asciiTheme="minorHAnsi" w:hAnsiTheme="minorHAnsi" w:cstheme="minorHAnsi"/>
          <w:color w:val="auto"/>
        </w:rPr>
        <w:t xml:space="preserve"> en </w:t>
      </w:r>
      <w:r w:rsidR="73CEB753" w:rsidRPr="00893D28">
        <w:rPr>
          <w:rFonts w:asciiTheme="minorHAnsi" w:hAnsiTheme="minorHAnsi" w:cstheme="minorHAnsi"/>
          <w:color w:val="auto"/>
        </w:rPr>
        <w:t xml:space="preserve">data </w:t>
      </w:r>
      <w:r w:rsidR="000108C4" w:rsidRPr="00893D28">
        <w:rPr>
          <w:rFonts w:asciiTheme="minorHAnsi" w:hAnsiTheme="minorHAnsi" w:cstheme="minorHAnsi"/>
          <w:color w:val="auto"/>
        </w:rPr>
        <w:t xml:space="preserve">waarvoor aan Opdrachtgever licentie </w:t>
      </w:r>
      <w:r w:rsidR="73CEB753" w:rsidRPr="00893D28">
        <w:rPr>
          <w:rFonts w:asciiTheme="minorHAnsi" w:hAnsiTheme="minorHAnsi" w:cstheme="minorHAnsi"/>
          <w:color w:val="auto"/>
        </w:rPr>
        <w:t>is</w:t>
      </w:r>
      <w:r w:rsidRPr="00893D28">
        <w:rPr>
          <w:rFonts w:asciiTheme="minorHAnsi" w:hAnsiTheme="minorHAnsi" w:cstheme="minorHAnsi"/>
          <w:color w:val="auto"/>
        </w:rPr>
        <w:t xml:space="preserve"> </w:t>
      </w:r>
      <w:r w:rsidR="000108C4" w:rsidRPr="00893D28">
        <w:rPr>
          <w:rFonts w:asciiTheme="minorHAnsi" w:hAnsiTheme="minorHAnsi" w:cstheme="minorHAnsi"/>
          <w:color w:val="auto"/>
        </w:rPr>
        <w:t>verleend</w:t>
      </w:r>
      <w:r w:rsidR="004269ED" w:rsidRPr="00893D28">
        <w:rPr>
          <w:rFonts w:asciiTheme="minorHAnsi" w:hAnsiTheme="minorHAnsi" w:cstheme="minorHAnsi"/>
          <w:color w:val="auto"/>
        </w:rPr>
        <w:t xml:space="preserve">, gebruiken om </w:t>
      </w:r>
      <w:r w:rsidR="00494ABC" w:rsidRPr="00893D28">
        <w:rPr>
          <w:rFonts w:asciiTheme="minorHAnsi" w:hAnsiTheme="minorHAnsi" w:cstheme="minorHAnsi"/>
          <w:color w:val="auto"/>
        </w:rPr>
        <w:t>het ontwerp dat daarin is vervat</w:t>
      </w:r>
      <w:r w:rsidRPr="00893D28">
        <w:rPr>
          <w:rFonts w:asciiTheme="minorHAnsi" w:hAnsiTheme="minorHAnsi" w:cstheme="minorHAnsi"/>
          <w:color w:val="auto"/>
        </w:rPr>
        <w:t xml:space="preserve"> </w:t>
      </w:r>
      <w:r w:rsidR="00CB039B" w:rsidRPr="00893D28">
        <w:rPr>
          <w:rFonts w:asciiTheme="minorHAnsi" w:hAnsiTheme="minorHAnsi" w:cstheme="minorHAnsi"/>
          <w:color w:val="auto"/>
        </w:rPr>
        <w:t xml:space="preserve">zonder tussenkomst </w:t>
      </w:r>
      <w:r w:rsidRPr="00893D28">
        <w:rPr>
          <w:rFonts w:asciiTheme="minorHAnsi" w:hAnsiTheme="minorHAnsi" w:cstheme="minorHAnsi"/>
          <w:color w:val="auto"/>
        </w:rPr>
        <w:t>van Opdrachtnemer of Onderopdrachtnemers</w:t>
      </w:r>
      <w:r w:rsidR="00B63027" w:rsidRPr="00893D28">
        <w:rPr>
          <w:rFonts w:asciiTheme="minorHAnsi" w:hAnsiTheme="minorHAnsi" w:cstheme="minorHAnsi"/>
          <w:color w:val="auto"/>
        </w:rPr>
        <w:t xml:space="preserve">, </w:t>
      </w:r>
      <w:r w:rsidRPr="00893D28">
        <w:rPr>
          <w:rFonts w:asciiTheme="minorHAnsi" w:hAnsiTheme="minorHAnsi" w:cstheme="minorHAnsi"/>
          <w:color w:val="auto"/>
        </w:rPr>
        <w:t xml:space="preserve">één keer in zijn geheel of gedeeltelijk realiseren of doen realiseren, ook als de </w:t>
      </w:r>
      <w:r w:rsidRPr="00893D28">
        <w:rPr>
          <w:rFonts w:asciiTheme="minorHAnsi" w:hAnsiTheme="minorHAnsi" w:cstheme="minorHAnsi"/>
          <w:color w:val="auto"/>
        </w:rPr>
        <w:lastRenderedPageBreak/>
        <w:t xml:space="preserve">Overeenkomst voortijdig is beëindigd op grond van </w:t>
      </w:r>
      <w:r w:rsidRPr="00893D28">
        <w:rPr>
          <w:rFonts w:asciiTheme="minorHAnsi" w:hAnsiTheme="minorHAnsi" w:cstheme="minorHAnsi"/>
          <w:i/>
          <w:iCs/>
          <w:color w:val="auto"/>
          <w:highlight w:val="yellow"/>
        </w:rPr>
        <w:t>&lt;artikelen in de Overeenkomst betreffende de beëindiging van de Overeenkomst&gt;</w:t>
      </w:r>
      <w:r w:rsidRPr="00893D28">
        <w:rPr>
          <w:rFonts w:asciiTheme="minorHAnsi" w:hAnsiTheme="minorHAnsi" w:cstheme="minorHAnsi"/>
          <w:color w:val="auto"/>
        </w:rPr>
        <w:t xml:space="preserve">  </w:t>
      </w:r>
    </w:p>
    <w:p w14:paraId="636F2404" w14:textId="2A3A9661" w:rsidR="009824F5" w:rsidRPr="00893D28" w:rsidRDefault="009824F5" w:rsidP="003A2D73">
      <w:pPr>
        <w:ind w:left="567"/>
        <w:rPr>
          <w:rFonts w:asciiTheme="minorHAnsi" w:hAnsiTheme="minorHAnsi" w:cstheme="minorHAnsi"/>
        </w:rPr>
      </w:pPr>
      <w:r w:rsidRPr="00893D28">
        <w:rPr>
          <w:rFonts w:asciiTheme="minorHAnsi" w:hAnsiTheme="minorHAnsi" w:cstheme="minorHAnsi"/>
          <w:color w:val="auto"/>
        </w:rPr>
        <w:t xml:space="preserve">(b) Onder realisatie valt het recht van Opdrachtgever om voor deze vorm van gebruik derden in te schakelen. </w:t>
      </w:r>
      <w:r w:rsidRPr="00893D28">
        <w:rPr>
          <w:rFonts w:asciiTheme="minorHAnsi" w:hAnsiTheme="minorHAnsi" w:cstheme="minorHAnsi"/>
        </w:rPr>
        <w:t xml:space="preserve">Opdrachtnemer doet hierbij afstand van enig recht zich te verzetten tegen de in deze bepaling genoemde vorm van gebruik, om dat gebruik te verhinderen of in te perken. </w:t>
      </w:r>
    </w:p>
    <w:p w14:paraId="39C59F1F" w14:textId="25A1048C" w:rsidR="00026D0D" w:rsidRPr="00893D28" w:rsidRDefault="00845CB6" w:rsidP="003A2D73">
      <w:pPr>
        <w:pStyle w:val="Kop2"/>
        <w:ind w:left="567" w:hanging="567"/>
        <w:rPr>
          <w:rFonts w:asciiTheme="minorHAnsi" w:hAnsiTheme="minorHAnsi" w:cstheme="minorHAnsi"/>
        </w:rPr>
      </w:pPr>
      <w:bookmarkStart w:id="39" w:name="_Toc164253099"/>
      <w:r w:rsidRPr="00893D28">
        <w:rPr>
          <w:rFonts w:asciiTheme="minorHAnsi" w:hAnsiTheme="minorHAnsi" w:cstheme="minorHAnsi"/>
        </w:rPr>
        <w:t>5.</w:t>
      </w:r>
      <w:r w:rsidR="00081EB3" w:rsidRPr="00893D28">
        <w:rPr>
          <w:rFonts w:asciiTheme="minorHAnsi" w:hAnsiTheme="minorHAnsi" w:cstheme="minorHAnsi"/>
        </w:rPr>
        <w:t>6</w:t>
      </w:r>
      <w:r w:rsidR="009B5225" w:rsidRPr="00893D28">
        <w:rPr>
          <w:rFonts w:asciiTheme="minorHAnsi" w:hAnsiTheme="minorHAnsi" w:cstheme="minorHAnsi"/>
        </w:rPr>
        <w:tab/>
      </w:r>
      <w:r w:rsidR="002D4A4E" w:rsidRPr="00893D28">
        <w:rPr>
          <w:rFonts w:asciiTheme="minorHAnsi" w:hAnsiTheme="minorHAnsi" w:cstheme="minorHAnsi"/>
        </w:rPr>
        <w:t>Gebruik (3D) modellen en data voor h</w:t>
      </w:r>
      <w:r w:rsidR="00026D0D" w:rsidRPr="00893D28">
        <w:rPr>
          <w:rFonts w:asciiTheme="minorHAnsi" w:hAnsiTheme="minorHAnsi" w:cstheme="minorHAnsi"/>
        </w:rPr>
        <w:t>erhaalde realisatie</w:t>
      </w:r>
      <w:bookmarkEnd w:id="39"/>
      <w:r w:rsidR="00026D0D" w:rsidRPr="00893D28">
        <w:rPr>
          <w:rFonts w:asciiTheme="minorHAnsi" w:hAnsiTheme="minorHAnsi" w:cstheme="minorHAnsi"/>
        </w:rPr>
        <w:t xml:space="preserve"> </w:t>
      </w:r>
    </w:p>
    <w:p w14:paraId="5852AC10" w14:textId="77777777" w:rsidR="00845CB6" w:rsidRPr="00893D28" w:rsidRDefault="00845CB6" w:rsidP="009B5225">
      <w:pPr>
        <w:ind w:left="567"/>
        <w:rPr>
          <w:rFonts w:asciiTheme="minorHAnsi" w:hAnsiTheme="minorHAnsi" w:cstheme="minorHAnsi"/>
          <w:color w:val="auto"/>
        </w:rPr>
      </w:pPr>
    </w:p>
    <w:p w14:paraId="6D7630CA" w14:textId="47E2143A" w:rsidR="00026D0D" w:rsidRPr="00893D28" w:rsidRDefault="00A561D9" w:rsidP="003A2D73">
      <w:pPr>
        <w:ind w:left="567"/>
        <w:rPr>
          <w:rFonts w:asciiTheme="minorHAnsi" w:hAnsiTheme="minorHAnsi" w:cstheme="minorHAnsi"/>
        </w:rPr>
      </w:pPr>
      <w:r w:rsidRPr="00893D28">
        <w:rPr>
          <w:rFonts w:asciiTheme="minorHAnsi" w:hAnsiTheme="minorHAnsi" w:cstheme="minorHAnsi"/>
          <w:color w:val="auto"/>
        </w:rPr>
        <w:t>Opdrachtgever moet v</w:t>
      </w:r>
      <w:r w:rsidR="00026D0D" w:rsidRPr="00893D28">
        <w:rPr>
          <w:rFonts w:asciiTheme="minorHAnsi" w:hAnsiTheme="minorHAnsi" w:cstheme="minorHAnsi"/>
          <w:color w:val="auto"/>
        </w:rPr>
        <w:t xml:space="preserve">oor </w:t>
      </w:r>
      <w:r w:rsidR="00E22E66" w:rsidRPr="00893D28">
        <w:rPr>
          <w:rFonts w:asciiTheme="minorHAnsi" w:hAnsiTheme="minorHAnsi" w:cstheme="minorHAnsi"/>
          <w:color w:val="auto"/>
        </w:rPr>
        <w:t xml:space="preserve">ander gebruik van de </w:t>
      </w:r>
      <w:r w:rsidR="00BA292B" w:rsidRPr="00893D28">
        <w:rPr>
          <w:rFonts w:asciiTheme="minorHAnsi" w:hAnsiTheme="minorHAnsi" w:cstheme="minorHAnsi"/>
          <w:color w:val="auto"/>
        </w:rPr>
        <w:t>(3D) modellen en data</w:t>
      </w:r>
      <w:r w:rsidR="00026D0D" w:rsidRPr="00893D28">
        <w:rPr>
          <w:rFonts w:asciiTheme="minorHAnsi" w:hAnsiTheme="minorHAnsi" w:cstheme="minorHAnsi"/>
          <w:color w:val="auto"/>
        </w:rPr>
        <w:t xml:space="preserve"> </w:t>
      </w:r>
      <w:r w:rsidR="009D683C" w:rsidRPr="00893D28">
        <w:rPr>
          <w:rFonts w:asciiTheme="minorHAnsi" w:hAnsiTheme="minorHAnsi" w:cstheme="minorHAnsi"/>
          <w:color w:val="auto"/>
        </w:rPr>
        <w:t>dan</w:t>
      </w:r>
      <w:r w:rsidRPr="00893D28">
        <w:rPr>
          <w:rFonts w:asciiTheme="minorHAnsi" w:hAnsiTheme="minorHAnsi" w:cstheme="minorHAnsi"/>
          <w:color w:val="auto"/>
        </w:rPr>
        <w:t xml:space="preserve"> bedoeld in artikel 5</w:t>
      </w:r>
      <w:r w:rsidR="009D683C" w:rsidRPr="00893D28">
        <w:rPr>
          <w:rFonts w:asciiTheme="minorHAnsi" w:hAnsiTheme="minorHAnsi" w:cstheme="minorHAnsi"/>
          <w:color w:val="auto"/>
        </w:rPr>
        <w:t xml:space="preserve">.4, </w:t>
      </w:r>
      <w:r w:rsidR="00026D0D" w:rsidRPr="00893D28">
        <w:rPr>
          <w:rFonts w:asciiTheme="minorHAnsi" w:hAnsiTheme="minorHAnsi" w:cstheme="minorHAnsi"/>
          <w:color w:val="auto"/>
        </w:rPr>
        <w:t xml:space="preserve">toestemming </w:t>
      </w:r>
      <w:r w:rsidR="001B478D" w:rsidRPr="00893D28">
        <w:rPr>
          <w:rFonts w:asciiTheme="minorHAnsi" w:hAnsiTheme="minorHAnsi" w:cstheme="minorHAnsi"/>
          <w:color w:val="auto"/>
        </w:rPr>
        <w:t xml:space="preserve">verkrijgen </w:t>
      </w:r>
      <w:r w:rsidR="00026D0D" w:rsidRPr="00893D28">
        <w:rPr>
          <w:rFonts w:asciiTheme="minorHAnsi" w:hAnsiTheme="minorHAnsi" w:cstheme="minorHAnsi"/>
          <w:color w:val="auto"/>
        </w:rPr>
        <w:t xml:space="preserve">van Opdrachtnemer. </w:t>
      </w:r>
      <w:r w:rsidR="002A462A" w:rsidRPr="00893D28">
        <w:rPr>
          <w:rFonts w:asciiTheme="minorHAnsi" w:hAnsiTheme="minorHAnsi" w:cstheme="minorHAnsi"/>
          <w:color w:val="auto"/>
        </w:rPr>
        <w:t xml:space="preserve">Onder </w:t>
      </w:r>
      <w:r w:rsidR="000677CD" w:rsidRPr="00893D28">
        <w:rPr>
          <w:rFonts w:asciiTheme="minorHAnsi" w:hAnsiTheme="minorHAnsi" w:cstheme="minorHAnsi"/>
          <w:color w:val="auto"/>
        </w:rPr>
        <w:t xml:space="preserve">“ander gebruik” wordt </w:t>
      </w:r>
      <w:r w:rsidR="004E7DD0" w:rsidRPr="00893D28">
        <w:rPr>
          <w:rFonts w:asciiTheme="minorHAnsi" w:hAnsiTheme="minorHAnsi" w:cstheme="minorHAnsi"/>
          <w:color w:val="auto"/>
        </w:rPr>
        <w:t xml:space="preserve">mede begrepen </w:t>
      </w:r>
      <w:r w:rsidR="007E1E79" w:rsidRPr="00893D28">
        <w:rPr>
          <w:rFonts w:asciiTheme="minorHAnsi" w:hAnsiTheme="minorHAnsi" w:cstheme="minorHAnsi"/>
          <w:color w:val="auto"/>
        </w:rPr>
        <w:t xml:space="preserve">herhaalde realisatie van </w:t>
      </w:r>
      <w:r w:rsidR="00C54189" w:rsidRPr="00893D28">
        <w:rPr>
          <w:rFonts w:asciiTheme="minorHAnsi" w:hAnsiTheme="minorHAnsi" w:cstheme="minorHAnsi"/>
          <w:color w:val="auto"/>
        </w:rPr>
        <w:t>het</w:t>
      </w:r>
      <w:r w:rsidR="007E1E79" w:rsidRPr="00893D28">
        <w:rPr>
          <w:rFonts w:asciiTheme="minorHAnsi" w:hAnsiTheme="minorHAnsi" w:cstheme="minorHAnsi"/>
          <w:color w:val="auto"/>
        </w:rPr>
        <w:t xml:space="preserve"> in</w:t>
      </w:r>
      <w:r w:rsidR="00A47C07" w:rsidRPr="00893D28">
        <w:rPr>
          <w:rFonts w:asciiTheme="minorHAnsi" w:hAnsiTheme="minorHAnsi" w:cstheme="minorHAnsi"/>
          <w:color w:val="auto"/>
        </w:rPr>
        <w:t xml:space="preserve"> de </w:t>
      </w:r>
      <w:r w:rsidR="00FA0B1F" w:rsidRPr="00893D28">
        <w:rPr>
          <w:rFonts w:asciiTheme="minorHAnsi" w:hAnsiTheme="minorHAnsi" w:cstheme="minorHAnsi"/>
          <w:color w:val="auto"/>
        </w:rPr>
        <w:t xml:space="preserve">(3D) </w:t>
      </w:r>
      <w:r w:rsidR="00A47C07" w:rsidRPr="00893D28">
        <w:rPr>
          <w:rFonts w:asciiTheme="minorHAnsi" w:hAnsiTheme="minorHAnsi" w:cstheme="minorHAnsi"/>
          <w:color w:val="auto"/>
        </w:rPr>
        <w:t xml:space="preserve">modellen en data vervatte ontwerp </w:t>
      </w:r>
      <w:r w:rsidR="00C4793D" w:rsidRPr="00893D28">
        <w:rPr>
          <w:rFonts w:asciiTheme="minorHAnsi" w:hAnsiTheme="minorHAnsi" w:cstheme="minorHAnsi"/>
          <w:color w:val="auto"/>
        </w:rPr>
        <w:t xml:space="preserve">of onderdelen daarvan die als zelfstandige ontwerpen kunnen worden aangemerkt. </w:t>
      </w:r>
      <w:r w:rsidR="00026D0D" w:rsidRPr="00893D28">
        <w:rPr>
          <w:rFonts w:asciiTheme="minorHAnsi" w:hAnsiTheme="minorHAnsi" w:cstheme="minorHAnsi"/>
          <w:color w:val="auto"/>
        </w:rPr>
        <w:t xml:space="preserve">Opdrachtnemer moet </w:t>
      </w:r>
      <w:r w:rsidR="00C4793D" w:rsidRPr="00893D28">
        <w:rPr>
          <w:rFonts w:asciiTheme="minorHAnsi" w:hAnsiTheme="minorHAnsi" w:cstheme="minorHAnsi"/>
          <w:color w:val="auto"/>
        </w:rPr>
        <w:t xml:space="preserve">de </w:t>
      </w:r>
      <w:r w:rsidR="00026D0D" w:rsidRPr="00893D28">
        <w:rPr>
          <w:rFonts w:asciiTheme="minorHAnsi" w:hAnsiTheme="minorHAnsi" w:cstheme="minorHAnsi"/>
          <w:color w:val="auto"/>
        </w:rPr>
        <w:t>toestemming verlenen</w:t>
      </w:r>
      <w:r w:rsidR="00026D0D" w:rsidRPr="00893D28">
        <w:rPr>
          <w:rFonts w:asciiTheme="minorHAnsi" w:hAnsiTheme="minorHAnsi" w:cstheme="minorHAnsi"/>
        </w:rPr>
        <w:t>, maar mag daaraan redelijke voorwaarden verbinden, waaronder het betalen van een redelijke vergoeding</w:t>
      </w:r>
      <w:r w:rsidR="00840C56" w:rsidRPr="00893D28">
        <w:rPr>
          <w:rFonts w:asciiTheme="minorHAnsi" w:hAnsiTheme="minorHAnsi" w:cstheme="minorHAnsi"/>
        </w:rPr>
        <w:t xml:space="preserve"> door Opdrachtgever aan Opdrachtnemer </w:t>
      </w:r>
      <w:r w:rsidR="00026D0D" w:rsidRPr="00893D28">
        <w:rPr>
          <w:rFonts w:asciiTheme="minorHAnsi" w:hAnsiTheme="minorHAnsi" w:cstheme="minorHAnsi"/>
        </w:rPr>
        <w:t xml:space="preserve">. </w:t>
      </w:r>
    </w:p>
    <w:p w14:paraId="43142FE4" w14:textId="77777777" w:rsidR="006632BA" w:rsidRPr="00893D28" w:rsidRDefault="006632BA" w:rsidP="006632BA">
      <w:pPr>
        <w:rPr>
          <w:rFonts w:asciiTheme="minorHAnsi" w:hAnsiTheme="minorHAnsi" w:cstheme="minorHAnsi"/>
          <w:color w:val="auto"/>
        </w:rPr>
      </w:pPr>
    </w:p>
    <w:p w14:paraId="78339FDE" w14:textId="08353D4F" w:rsidR="00BD7C78" w:rsidRPr="00893D28" w:rsidRDefault="00BD7C78" w:rsidP="00694B52">
      <w:pPr>
        <w:ind w:left="567"/>
        <w:rPr>
          <w:rFonts w:asciiTheme="minorHAnsi" w:hAnsiTheme="minorHAnsi" w:cstheme="minorHAnsi"/>
          <w:color w:val="auto"/>
        </w:rPr>
      </w:pPr>
    </w:p>
    <w:sectPr w:rsidR="00BD7C78" w:rsidRPr="00893D28" w:rsidSect="00D85593">
      <w:headerReference w:type="even" r:id="rId14"/>
      <w:headerReference w:type="default" r:id="rId15"/>
      <w:footerReference w:type="even" r:id="rId16"/>
      <w:footerReference w:type="default" r:id="rId17"/>
      <w:footerReference w:type="first" r:id="rId18"/>
      <w:pgSz w:w="11906" w:h="16838" w:code="9"/>
      <w:pgMar w:top="2268" w:right="1418" w:bottom="1418" w:left="1418"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D61D" w14:textId="77777777" w:rsidR="00D85593" w:rsidRDefault="00D85593" w:rsidP="00370C48">
      <w:pPr>
        <w:spacing w:line="240" w:lineRule="auto"/>
      </w:pPr>
      <w:r>
        <w:separator/>
      </w:r>
    </w:p>
  </w:endnote>
  <w:endnote w:type="continuationSeparator" w:id="0">
    <w:p w14:paraId="17374FCD" w14:textId="77777777" w:rsidR="00D85593" w:rsidRDefault="00D85593" w:rsidP="00370C48">
      <w:pPr>
        <w:spacing w:line="240" w:lineRule="auto"/>
      </w:pPr>
      <w:r>
        <w:continuationSeparator/>
      </w:r>
    </w:p>
  </w:endnote>
  <w:endnote w:type="continuationNotice" w:id="1">
    <w:p w14:paraId="6E84ABD5" w14:textId="77777777" w:rsidR="00D85593" w:rsidRDefault="00D85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amp;W Syntax (Adob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A906" w14:textId="2706ED02" w:rsidR="00324AC1" w:rsidRPr="00893D28" w:rsidRDefault="001670DE" w:rsidP="0008386D">
    <w:pPr>
      <w:pStyle w:val="Voettekst"/>
      <w:tabs>
        <w:tab w:val="center" w:pos="5227"/>
        <w:tab w:val="left" w:pos="8010"/>
        <w:tab w:val="left" w:pos="9706"/>
      </w:tabs>
      <w:jc w:val="right"/>
      <w:rPr>
        <w:rFonts w:asciiTheme="minorHAnsi" w:hAnsiTheme="minorHAnsi" w:cstheme="minorHAnsi"/>
      </w:rPr>
    </w:pPr>
    <w:r>
      <w:rPr>
        <w:b/>
      </w:rPr>
      <w:tab/>
    </w:r>
    <w:r w:rsidR="00324AC1" w:rsidRPr="00893D28">
      <w:rPr>
        <w:rFonts w:asciiTheme="minorHAnsi" w:hAnsiTheme="minorHAnsi" w:cstheme="minorHAnsi"/>
        <w:b/>
      </w:rPr>
      <w:t>Model Informatieprotocol v1.0</w:t>
    </w:r>
    <w:r w:rsidRPr="00893D28">
      <w:rPr>
        <w:rFonts w:asciiTheme="minorHAnsi" w:hAnsiTheme="minorHAnsi" w:cstheme="minorHAnsi"/>
        <w:b/>
      </w:rPr>
      <w:tab/>
    </w:r>
    <w:r w:rsidR="0008386D" w:rsidRPr="00893D28">
      <w:rPr>
        <w:rFonts w:asciiTheme="minorHAnsi" w:hAnsiTheme="minorHAnsi" w:cstheme="minorHAnsi"/>
        <w:b/>
      </w:rPr>
      <w:tab/>
    </w:r>
    <w:r w:rsidRPr="00893D28">
      <w:rPr>
        <w:rFonts w:asciiTheme="minorHAnsi" w:hAnsiTheme="minorHAnsi" w:cstheme="minorHAnsi"/>
      </w:rPr>
      <w:fldChar w:fldCharType="begin"/>
    </w:r>
    <w:r w:rsidRPr="00893D28">
      <w:rPr>
        <w:rFonts w:asciiTheme="minorHAnsi" w:hAnsiTheme="minorHAnsi" w:cstheme="minorHAnsi"/>
      </w:rPr>
      <w:instrText xml:space="preserve"> PAGE  \* Arabic  \* MERGEFORMAT </w:instrText>
    </w:r>
    <w:r w:rsidRPr="00893D28">
      <w:rPr>
        <w:rFonts w:asciiTheme="minorHAnsi" w:hAnsiTheme="minorHAnsi" w:cstheme="minorHAnsi"/>
      </w:rPr>
      <w:fldChar w:fldCharType="separate"/>
    </w:r>
    <w:r w:rsidRPr="00893D28">
      <w:rPr>
        <w:rFonts w:asciiTheme="minorHAnsi" w:hAnsiTheme="minorHAnsi" w:cstheme="minorHAnsi"/>
      </w:rPr>
      <w:t>1</w:t>
    </w:r>
    <w:r w:rsidRPr="00893D28">
      <w:rPr>
        <w:rFonts w:asciiTheme="minorHAnsi" w:hAnsiTheme="minorHAnsi" w:cstheme="minorHAnsi"/>
      </w:rPr>
      <w:fldChar w:fldCharType="end"/>
    </w:r>
    <w:r w:rsidRPr="00893D28">
      <w:rPr>
        <w:rFonts w:asciiTheme="minorHAnsi" w:hAnsiTheme="minorHAnsi" w:cstheme="minorHAnsi"/>
      </w:rPr>
      <w:t xml:space="preserve"> / </w:t>
    </w:r>
    <w:r w:rsidRPr="00893D28">
      <w:rPr>
        <w:rFonts w:asciiTheme="minorHAnsi" w:hAnsiTheme="minorHAnsi" w:cstheme="minorHAnsi"/>
      </w:rPr>
      <w:fldChar w:fldCharType="begin"/>
    </w:r>
    <w:r w:rsidRPr="00893D28">
      <w:rPr>
        <w:rFonts w:asciiTheme="minorHAnsi" w:hAnsiTheme="minorHAnsi" w:cstheme="minorHAnsi"/>
      </w:rPr>
      <w:instrText>SECTIONPAGES  \* Arabic  \* MERGEFORMAT</w:instrText>
    </w:r>
    <w:r w:rsidRPr="00893D28">
      <w:rPr>
        <w:rFonts w:asciiTheme="minorHAnsi" w:hAnsiTheme="minorHAnsi" w:cstheme="minorHAnsi"/>
      </w:rPr>
      <w:fldChar w:fldCharType="separate"/>
    </w:r>
    <w:r w:rsidR="00BF637C">
      <w:rPr>
        <w:rFonts w:asciiTheme="minorHAnsi" w:hAnsiTheme="minorHAnsi" w:cstheme="minorHAnsi"/>
        <w:noProof/>
      </w:rPr>
      <w:t>15</w:t>
    </w:r>
    <w:r w:rsidRPr="00893D28">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BD1E" w14:textId="6877270D" w:rsidR="003F123D" w:rsidRPr="008B0918" w:rsidRDefault="004B17BF" w:rsidP="0021212D">
    <w:pPr>
      <w:pStyle w:val="Voettekst"/>
      <w:tabs>
        <w:tab w:val="left" w:pos="9560"/>
      </w:tabs>
      <w:rPr>
        <w:b/>
      </w:rPr>
    </w:pPr>
    <w:r w:rsidRPr="00380283">
      <w:fldChar w:fldCharType="begin"/>
    </w:r>
    <w:r w:rsidRPr="00380283">
      <w:instrText xml:space="preserve"> PAGE  \* Arabic  \* MERGEFORMAT </w:instrText>
    </w:r>
    <w:r w:rsidRPr="00380283">
      <w:fldChar w:fldCharType="separate"/>
    </w:r>
    <w:r>
      <w:t>6</w:t>
    </w:r>
    <w:r w:rsidRPr="00380283">
      <w:fldChar w:fldCharType="end"/>
    </w:r>
    <w:r w:rsidRPr="00380283">
      <w:t xml:space="preserve"> / </w:t>
    </w:r>
    <w:fldSimple w:instr="SECTIONPAGES  \* Arabic  \* MERGEFORMAT">
      <w:r w:rsidR="00BF637C">
        <w:rPr>
          <w:noProof/>
        </w:rPr>
        <w:t>15</w:t>
      </w:r>
    </w:fldSimple>
    <w:r>
      <w:rPr>
        <w:noProof/>
      </w:rPr>
      <w:tab/>
    </w:r>
    <w:r w:rsidR="00062055">
      <w:rPr>
        <w:b/>
      </w:rPr>
      <w:t xml:space="preserve">Model Informatieprotocol </w:t>
    </w:r>
    <w:r w:rsidR="00DD3462">
      <w:rPr>
        <w:b/>
      </w:rPr>
      <w:t>v</w:t>
    </w:r>
    <w:r w:rsidR="00CF1B4B">
      <w:rPr>
        <w:b/>
      </w:rPr>
      <w:t>1.0</w:t>
    </w:r>
    <w:r w:rsidR="00DC35B8" w:rsidRPr="00DC35B8">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240C" w14:textId="107F2686" w:rsidR="003F123D" w:rsidRPr="00893D28" w:rsidRDefault="00602C42" w:rsidP="00BD2339">
    <w:pPr>
      <w:pStyle w:val="Voettekst"/>
      <w:tabs>
        <w:tab w:val="clear" w:pos="4536"/>
        <w:tab w:val="clear" w:pos="9072"/>
        <w:tab w:val="left" w:pos="9560"/>
      </w:tabs>
      <w:jc w:val="center"/>
      <w:rPr>
        <w:rFonts w:asciiTheme="minorHAnsi" w:hAnsiTheme="minorHAnsi" w:cstheme="minorHAnsi"/>
      </w:rPr>
    </w:pPr>
    <w:r w:rsidRPr="00785DA9">
      <w:rPr>
        <w:rFonts w:asciiTheme="minorHAnsi" w:hAnsiTheme="minorHAnsi" w:cstheme="minorHAnsi"/>
        <w:noProof/>
      </w:rPr>
      <w:drawing>
        <wp:anchor distT="0" distB="0" distL="114300" distR="114300" simplePos="0" relativeHeight="251663362" behindDoc="0" locked="0" layoutInCell="1" allowOverlap="1" wp14:anchorId="78F59687" wp14:editId="677567E1">
          <wp:simplePos x="0" y="0"/>
          <wp:positionH relativeFrom="margin">
            <wp:align>right</wp:align>
          </wp:positionH>
          <wp:positionV relativeFrom="paragraph">
            <wp:posOffset>-974453</wp:posOffset>
          </wp:positionV>
          <wp:extent cx="5759450" cy="459740"/>
          <wp:effectExtent l="0" t="0" r="0" b="0"/>
          <wp:wrapThrough wrapText="bothSides">
            <wp:wrapPolygon edited="0">
              <wp:start x="0" y="0"/>
              <wp:lineTo x="0" y="20586"/>
              <wp:lineTo x="21505" y="20586"/>
              <wp:lineTo x="21505" y="0"/>
              <wp:lineTo x="0" y="0"/>
            </wp:wrapPolygon>
          </wp:wrapThrough>
          <wp:docPr id="2536236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2367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597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F9E5" w14:textId="77777777" w:rsidR="00D85593" w:rsidRDefault="00D85593" w:rsidP="00370C48">
      <w:pPr>
        <w:spacing w:line="240" w:lineRule="auto"/>
      </w:pPr>
      <w:r>
        <w:separator/>
      </w:r>
    </w:p>
  </w:footnote>
  <w:footnote w:type="continuationSeparator" w:id="0">
    <w:p w14:paraId="569DD5D5" w14:textId="77777777" w:rsidR="00D85593" w:rsidRDefault="00D85593" w:rsidP="00370C48">
      <w:pPr>
        <w:spacing w:line="240" w:lineRule="auto"/>
      </w:pPr>
      <w:r>
        <w:continuationSeparator/>
      </w:r>
    </w:p>
  </w:footnote>
  <w:footnote w:type="continuationNotice" w:id="1">
    <w:p w14:paraId="170852E0" w14:textId="77777777" w:rsidR="00D85593" w:rsidRDefault="00D85593">
      <w:pPr>
        <w:spacing w:line="240" w:lineRule="auto"/>
      </w:pPr>
    </w:p>
  </w:footnote>
  <w:footnote w:id="2">
    <w:p w14:paraId="481991DE" w14:textId="095604EF" w:rsidR="009D10DC" w:rsidRPr="00893D28" w:rsidRDefault="009D10DC">
      <w:pPr>
        <w:pStyle w:val="Voetnoottekst"/>
        <w:rPr>
          <w:rFonts w:asciiTheme="minorHAnsi" w:hAnsiTheme="minorHAnsi" w:cstheme="minorHAnsi"/>
        </w:rPr>
      </w:pPr>
      <w:r w:rsidRPr="00893D28">
        <w:rPr>
          <w:rStyle w:val="Voetnootmarkering"/>
          <w:rFonts w:asciiTheme="minorHAnsi" w:hAnsiTheme="minorHAnsi" w:cstheme="minorHAnsi"/>
        </w:rPr>
        <w:footnoteRef/>
      </w:r>
      <w:r w:rsidRPr="00893D28">
        <w:rPr>
          <w:rFonts w:asciiTheme="minorHAnsi" w:hAnsiTheme="minorHAnsi" w:cstheme="minorHAnsi"/>
        </w:rPr>
        <w:t xml:space="preserve"> </w:t>
      </w:r>
      <w:r w:rsidR="002F7902" w:rsidRPr="00893D28">
        <w:rPr>
          <w:rFonts w:asciiTheme="minorHAnsi" w:hAnsiTheme="minorHAnsi" w:cstheme="minorHAnsi"/>
          <w:sz w:val="18"/>
          <w:szCs w:val="18"/>
        </w:rPr>
        <w:t>Bron: NEN-EN-ISO 19650-1:2019 Organisatie en digitalisering van informatie over gebouwen en civieltechnische werken, met inbegrip van building information modelling (BIM) - Informatiemanagement met behulp van bouw informatie modelling - Deel 1: Concepten en beginselen</w:t>
      </w:r>
    </w:p>
  </w:footnote>
  <w:footnote w:id="3">
    <w:p w14:paraId="38DD1DC5" w14:textId="4EBCDE14" w:rsidR="00F46805" w:rsidRPr="00893D28" w:rsidRDefault="00F46805">
      <w:pPr>
        <w:pStyle w:val="Voetnoottekst"/>
        <w:rPr>
          <w:rFonts w:asciiTheme="minorHAnsi" w:hAnsiTheme="minorHAnsi" w:cstheme="minorHAnsi"/>
        </w:rPr>
      </w:pPr>
      <w:r w:rsidRPr="00893D28">
        <w:rPr>
          <w:rStyle w:val="Voetnootmarkering"/>
          <w:rFonts w:asciiTheme="minorHAnsi" w:hAnsiTheme="minorHAnsi" w:cstheme="minorHAnsi"/>
        </w:rPr>
        <w:footnoteRef/>
      </w:r>
      <w:r w:rsidRPr="00893D28">
        <w:rPr>
          <w:rFonts w:asciiTheme="minorHAnsi" w:hAnsiTheme="minorHAnsi" w:cstheme="minorHAnsi"/>
        </w:rPr>
        <w:t xml:space="preserve"> </w:t>
      </w:r>
      <w:r w:rsidR="008E7E12" w:rsidRPr="00893D28">
        <w:rPr>
          <w:rFonts w:asciiTheme="minorHAnsi" w:hAnsiTheme="minorHAnsi" w:cstheme="minorHAnsi"/>
          <w:color w:val="auto"/>
          <w:sz w:val="18"/>
          <w:szCs w:val="18"/>
        </w:rPr>
        <w:t>Bron: BIR Kenniskaart nr. 3 “BIM-rollen en -competenties” - https://www.digigo.nu/files/uploads/2023/10/Kenniskaart_3_-_BIM-rollen_en-competenties.pdf</w:t>
      </w:r>
    </w:p>
  </w:footnote>
  <w:footnote w:id="4">
    <w:p w14:paraId="7175B47F" w14:textId="379B8C7A" w:rsidR="00B956F1" w:rsidRPr="00893D28" w:rsidRDefault="00B956F1">
      <w:pPr>
        <w:pStyle w:val="Voetnoottekst"/>
        <w:rPr>
          <w:rFonts w:asciiTheme="minorHAnsi" w:hAnsiTheme="minorHAnsi" w:cstheme="minorHAnsi"/>
          <w:sz w:val="18"/>
          <w:szCs w:val="18"/>
        </w:rPr>
      </w:pPr>
      <w:r w:rsidRPr="00893D28">
        <w:rPr>
          <w:rStyle w:val="Voetnootmarkering"/>
          <w:rFonts w:asciiTheme="minorHAnsi" w:hAnsiTheme="minorHAnsi" w:cstheme="minorHAnsi"/>
        </w:rPr>
        <w:footnoteRef/>
      </w:r>
      <w:r w:rsidRPr="00893D28">
        <w:rPr>
          <w:rFonts w:asciiTheme="minorHAnsi" w:hAnsiTheme="minorHAnsi" w:cstheme="minorHAnsi"/>
        </w:rPr>
        <w:t xml:space="preserve"> </w:t>
      </w:r>
      <w:r w:rsidRPr="00893D28">
        <w:rPr>
          <w:rFonts w:asciiTheme="minorHAnsi" w:hAnsiTheme="minorHAnsi" w:cstheme="minorHAnsi"/>
          <w:sz w:val="18"/>
          <w:szCs w:val="18"/>
        </w:rPr>
        <w:t>Bron: NEN-EN-ISO 19650-2:2018 Organisatie en digitalisering van informatie over gebouwen en civieltechnische werken, met inbegrip van building information modelling (BIM) - Informatiemanagement met behulp van bouw informatie modelling - Deel 2: Leveringsfase van de assets. De term ‘benoeming’ is vervangen door “Werk” en de term “opleverteam” is vervangen door “projectteam van Opdrachtnemer.</w:t>
      </w:r>
    </w:p>
  </w:footnote>
  <w:footnote w:id="5">
    <w:p w14:paraId="067463E3" w14:textId="40BD4224" w:rsidR="00C635FF" w:rsidRPr="00893D28" w:rsidRDefault="00C635FF">
      <w:pPr>
        <w:pStyle w:val="Voetnoottekst"/>
        <w:rPr>
          <w:rFonts w:asciiTheme="minorHAnsi" w:hAnsiTheme="minorHAnsi" w:cstheme="minorHAnsi"/>
          <w:sz w:val="18"/>
          <w:szCs w:val="18"/>
        </w:rPr>
      </w:pPr>
      <w:r w:rsidRPr="00893D28">
        <w:rPr>
          <w:rStyle w:val="Voetnootmarkering"/>
          <w:rFonts w:asciiTheme="minorHAnsi" w:hAnsiTheme="minorHAnsi" w:cstheme="minorHAnsi"/>
        </w:rPr>
        <w:footnoteRef/>
      </w:r>
      <w:r w:rsidRPr="00893D28">
        <w:rPr>
          <w:rFonts w:asciiTheme="minorHAnsi" w:hAnsiTheme="minorHAnsi" w:cstheme="minorHAnsi"/>
        </w:rPr>
        <w:t xml:space="preserve"> </w:t>
      </w:r>
      <w:r w:rsidRPr="00893D28">
        <w:rPr>
          <w:rFonts w:asciiTheme="minorHAnsi" w:hAnsiTheme="minorHAnsi" w:cstheme="minorHAnsi"/>
          <w:color w:val="auto"/>
          <w:sz w:val="18"/>
          <w:szCs w:val="18"/>
        </w:rPr>
        <w:t>Bron: NEN-EN-ISO 19650-1:2019 Organisatie en digitalisering van informatie over gebouwen en civieltechnische werken, met inbegrip van building information modelling (BIM) - Informatiemanagement met behulp van bouw informatie modelling - Deel 1: Concepten en beginselen – artikel 3.3.15. De normtekst “bron van informatie” vervangen door “omgeving voor het delen van digitale informatie”.</w:t>
      </w:r>
    </w:p>
  </w:footnote>
  <w:footnote w:id="6">
    <w:p w14:paraId="4A4E3C28" w14:textId="456A8918" w:rsidR="00C36F3F" w:rsidRPr="00BF637C" w:rsidRDefault="00C36F3F" w:rsidP="00BF637C">
      <w:pPr>
        <w:spacing w:line="240" w:lineRule="auto"/>
        <w:rPr>
          <w:rFonts w:asciiTheme="minorHAnsi" w:hAnsiTheme="minorHAnsi" w:cstheme="minorHAnsi"/>
          <w:color w:val="auto"/>
          <w:sz w:val="18"/>
          <w:szCs w:val="18"/>
        </w:rPr>
      </w:pPr>
      <w:r w:rsidRPr="00893D28">
        <w:rPr>
          <w:rStyle w:val="Voetnootmarkering"/>
          <w:rFonts w:asciiTheme="minorHAnsi" w:hAnsiTheme="minorHAnsi" w:cstheme="minorHAnsi"/>
        </w:rPr>
        <w:footnoteRef/>
      </w:r>
      <w:r w:rsidRPr="00893D28">
        <w:rPr>
          <w:rFonts w:asciiTheme="minorHAnsi" w:hAnsiTheme="minorHAnsi" w:cstheme="minorHAnsi"/>
        </w:rPr>
        <w:t xml:space="preserve"> </w:t>
      </w:r>
      <w:r w:rsidR="00BF637C" w:rsidRPr="00BF637C">
        <w:rPr>
          <w:rFonts w:asciiTheme="minorHAnsi" w:hAnsiTheme="minorHAnsi" w:cstheme="minorHAnsi"/>
          <w:color w:val="auto"/>
          <w:sz w:val="18"/>
          <w:szCs w:val="18"/>
        </w:rPr>
        <w:t>Bron: NEN-EN-ISO 19650-1:2019 par. 3.3.12. De term “applicatie opslag hiërarchie” is vervangen door Document Management Systeem (DMS) of een Common Data Environment (CDE)</w:t>
      </w:r>
    </w:p>
  </w:footnote>
  <w:footnote w:id="7">
    <w:p w14:paraId="35CA00B2" w14:textId="77777777" w:rsidR="008E7E12" w:rsidRPr="00893D28" w:rsidRDefault="008E7E12" w:rsidP="008E7E12">
      <w:pPr>
        <w:rPr>
          <w:rFonts w:asciiTheme="minorHAnsi" w:hAnsiTheme="minorHAnsi" w:cstheme="minorHAnsi"/>
          <w:bCs/>
          <w:color w:val="auto"/>
        </w:rPr>
      </w:pPr>
      <w:r w:rsidRPr="00893D28">
        <w:rPr>
          <w:rStyle w:val="Voetnootmarkering"/>
          <w:rFonts w:asciiTheme="minorHAnsi" w:hAnsiTheme="minorHAnsi" w:cstheme="minorHAnsi"/>
        </w:rPr>
        <w:footnoteRef/>
      </w:r>
      <w:r w:rsidRPr="00893D28">
        <w:rPr>
          <w:rFonts w:asciiTheme="minorHAnsi" w:hAnsiTheme="minorHAnsi" w:cstheme="minorHAnsi"/>
        </w:rPr>
        <w:t xml:space="preserve"> </w:t>
      </w:r>
      <w:r w:rsidRPr="00BF637C">
        <w:rPr>
          <w:rFonts w:asciiTheme="minorHAnsi" w:hAnsiTheme="minorHAnsi" w:cstheme="minorHAnsi"/>
          <w:bCs/>
          <w:color w:val="auto"/>
          <w:sz w:val="18"/>
          <w:szCs w:val="18"/>
        </w:rPr>
        <w:t xml:space="preserve">Bron: </w:t>
      </w:r>
      <w:r w:rsidRPr="00BF637C">
        <w:rPr>
          <w:rStyle w:val="cf01"/>
          <w:rFonts w:asciiTheme="minorHAnsi" w:hAnsiTheme="minorHAnsi" w:cstheme="minorHAnsi"/>
        </w:rPr>
        <w:t>Platform Linked Data Nederland</w:t>
      </w:r>
    </w:p>
    <w:p w14:paraId="2D422990" w14:textId="21897C77" w:rsidR="008E7E12" w:rsidRPr="00893D28" w:rsidRDefault="008E7E12">
      <w:pPr>
        <w:pStyle w:val="Voetnoottekst"/>
        <w:rPr>
          <w:rFonts w:asciiTheme="minorHAnsi" w:hAnsiTheme="minorHAnsi" w:cstheme="minorHAnsi"/>
        </w:rPr>
      </w:pPr>
    </w:p>
  </w:footnote>
  <w:footnote w:id="8">
    <w:p w14:paraId="64A04B33" w14:textId="6C5AA98B" w:rsidR="00197979" w:rsidRPr="00893D28" w:rsidRDefault="00650D3E">
      <w:pPr>
        <w:pStyle w:val="Voetnoottekst"/>
        <w:rPr>
          <w:rFonts w:asciiTheme="minorHAnsi" w:hAnsiTheme="minorHAnsi" w:cstheme="minorHAnsi"/>
          <w:sz w:val="18"/>
          <w:szCs w:val="18"/>
        </w:rPr>
      </w:pPr>
      <w:r w:rsidRPr="00893D28">
        <w:rPr>
          <w:rStyle w:val="Voetnootmarkering"/>
          <w:rFonts w:asciiTheme="minorHAnsi" w:hAnsiTheme="minorHAnsi" w:cstheme="minorHAnsi"/>
        </w:rPr>
        <w:footnoteRef/>
      </w:r>
      <w:r w:rsidRPr="00893D28">
        <w:rPr>
          <w:rFonts w:asciiTheme="minorHAnsi" w:hAnsiTheme="minorHAnsi" w:cstheme="minorHAnsi"/>
        </w:rPr>
        <w:t xml:space="preserve"> </w:t>
      </w:r>
      <w:bookmarkStart w:id="19" w:name="_Hlk161307439"/>
      <w:r w:rsidR="005F478F" w:rsidRPr="00893D28">
        <w:rPr>
          <w:rFonts w:asciiTheme="minorHAnsi" w:hAnsiTheme="minorHAnsi" w:cstheme="minorHAnsi"/>
          <w:sz w:val="18"/>
          <w:szCs w:val="18"/>
        </w:rPr>
        <w:t xml:space="preserve">In plaats van </w:t>
      </w:r>
      <w:r w:rsidR="00197979" w:rsidRPr="00893D28">
        <w:rPr>
          <w:rFonts w:asciiTheme="minorHAnsi" w:hAnsiTheme="minorHAnsi" w:cstheme="minorHAnsi"/>
          <w:sz w:val="18"/>
          <w:szCs w:val="18"/>
        </w:rPr>
        <w:t xml:space="preserve">‘BIM </w:t>
      </w:r>
      <w:r w:rsidR="00AA2E91" w:rsidRPr="00893D28">
        <w:rPr>
          <w:rFonts w:asciiTheme="minorHAnsi" w:hAnsiTheme="minorHAnsi" w:cstheme="minorHAnsi"/>
          <w:sz w:val="18"/>
          <w:szCs w:val="18"/>
        </w:rPr>
        <w:t xml:space="preserve">Regisseur’ wordt ook wel de </w:t>
      </w:r>
      <w:r w:rsidR="00F54A28" w:rsidRPr="00893D28">
        <w:rPr>
          <w:rFonts w:asciiTheme="minorHAnsi" w:hAnsiTheme="minorHAnsi" w:cstheme="minorHAnsi"/>
          <w:sz w:val="18"/>
          <w:szCs w:val="18"/>
        </w:rPr>
        <w:t>term ‘Informatiemanager’</w:t>
      </w:r>
      <w:r w:rsidR="00620263" w:rsidRPr="00893D28">
        <w:rPr>
          <w:rFonts w:asciiTheme="minorHAnsi" w:hAnsiTheme="minorHAnsi" w:cstheme="minorHAnsi"/>
          <w:sz w:val="18"/>
          <w:szCs w:val="18"/>
        </w:rPr>
        <w:t xml:space="preserve"> gebruikt</w:t>
      </w:r>
      <w:r w:rsidR="00161679" w:rsidRPr="00893D28">
        <w:rPr>
          <w:rFonts w:asciiTheme="minorHAnsi" w:hAnsiTheme="minorHAnsi" w:cstheme="minorHAnsi"/>
          <w:sz w:val="18"/>
          <w:szCs w:val="18"/>
        </w:rPr>
        <w:t>.</w:t>
      </w:r>
    </w:p>
    <w:bookmarkEnd w:id="19"/>
  </w:footnote>
  <w:footnote w:id="9">
    <w:p w14:paraId="79CC25D5" w14:textId="23DE326B" w:rsidR="001E5B4B" w:rsidRPr="00893D28" w:rsidRDefault="001E5B4B">
      <w:pPr>
        <w:pStyle w:val="Voetnoottekst"/>
        <w:rPr>
          <w:rFonts w:asciiTheme="minorHAnsi" w:hAnsiTheme="minorHAnsi" w:cstheme="minorHAnsi"/>
          <w:color w:val="0070C0"/>
          <w:sz w:val="18"/>
          <w:szCs w:val="18"/>
        </w:rPr>
      </w:pPr>
      <w:r w:rsidRPr="00893D28">
        <w:rPr>
          <w:rStyle w:val="Voetnootmarkering"/>
          <w:rFonts w:asciiTheme="minorHAnsi" w:hAnsiTheme="minorHAnsi" w:cstheme="minorHAnsi"/>
          <w:color w:val="auto"/>
        </w:rPr>
        <w:footnoteRef/>
      </w:r>
      <w:r w:rsidRPr="00893D28">
        <w:rPr>
          <w:rFonts w:asciiTheme="minorHAnsi" w:hAnsiTheme="minorHAnsi" w:cstheme="minorHAnsi"/>
          <w:color w:val="auto"/>
        </w:rPr>
        <w:t xml:space="preserve"> </w:t>
      </w:r>
      <w:r w:rsidRPr="00893D28">
        <w:rPr>
          <w:rFonts w:asciiTheme="minorHAnsi" w:hAnsiTheme="minorHAnsi" w:cstheme="minorHAnsi"/>
          <w:color w:val="auto"/>
          <w:sz w:val="18"/>
          <w:szCs w:val="18"/>
        </w:rPr>
        <w:t>Verwijderen wat niet van toepassing is</w:t>
      </w:r>
    </w:p>
  </w:footnote>
  <w:footnote w:id="10">
    <w:p w14:paraId="405665D3" w14:textId="7AAD5576" w:rsidR="00C51854" w:rsidRPr="00893D28" w:rsidRDefault="00C51854" w:rsidP="00C51854">
      <w:pPr>
        <w:pStyle w:val="Voetnoottekst"/>
        <w:rPr>
          <w:rFonts w:asciiTheme="minorHAnsi" w:hAnsiTheme="minorHAnsi" w:cstheme="minorHAnsi"/>
          <w:sz w:val="18"/>
          <w:szCs w:val="18"/>
        </w:rPr>
      </w:pPr>
      <w:r w:rsidRPr="00893D28">
        <w:rPr>
          <w:rStyle w:val="Voetnootmarkering"/>
          <w:rFonts w:asciiTheme="minorHAnsi" w:hAnsiTheme="minorHAnsi" w:cstheme="minorHAnsi"/>
        </w:rPr>
        <w:footnoteRef/>
      </w:r>
      <w:r w:rsidRPr="00893D28">
        <w:rPr>
          <w:rFonts w:asciiTheme="minorHAnsi" w:hAnsiTheme="minorHAnsi" w:cstheme="minorHAnsi"/>
        </w:rPr>
        <w:t xml:space="preserve"> </w:t>
      </w:r>
      <w:r w:rsidRPr="00893D28">
        <w:rPr>
          <w:rFonts w:asciiTheme="minorHAnsi" w:hAnsiTheme="minorHAnsi" w:cstheme="minorHAnsi"/>
          <w:sz w:val="18"/>
          <w:szCs w:val="18"/>
        </w:rPr>
        <w:t>Ook hier wordt In plaats van ‘BIM Regisseur’ ook wel de term ‘Informatiemanager’ gebruikt.</w:t>
      </w:r>
    </w:p>
    <w:p w14:paraId="20E8A574" w14:textId="4D8D290B" w:rsidR="00C51854" w:rsidRPr="00893D28" w:rsidRDefault="00C51854">
      <w:pPr>
        <w:pStyle w:val="Voetnoottekst"/>
        <w:rPr>
          <w:rFonts w:asciiTheme="minorHAnsi" w:hAnsiTheme="minorHAnsi" w:cstheme="minorHAnsi"/>
        </w:rPr>
      </w:pPr>
    </w:p>
  </w:footnote>
  <w:footnote w:id="11">
    <w:p w14:paraId="299183A5" w14:textId="76FF2552" w:rsidR="007B5770" w:rsidRPr="00893D28" w:rsidRDefault="007B5770">
      <w:pPr>
        <w:pStyle w:val="Voetnoottekst"/>
        <w:rPr>
          <w:rFonts w:asciiTheme="minorHAnsi" w:hAnsiTheme="minorHAnsi" w:cstheme="minorHAnsi"/>
          <w:sz w:val="18"/>
          <w:szCs w:val="18"/>
        </w:rPr>
      </w:pPr>
      <w:r w:rsidRPr="00893D28">
        <w:rPr>
          <w:rStyle w:val="Voetnootmarkering"/>
          <w:rFonts w:asciiTheme="minorHAnsi" w:hAnsiTheme="minorHAnsi" w:cstheme="minorHAnsi"/>
        </w:rPr>
        <w:footnoteRef/>
      </w:r>
      <w:r w:rsidRPr="00893D28">
        <w:rPr>
          <w:rFonts w:asciiTheme="minorHAnsi" w:hAnsiTheme="minorHAnsi" w:cstheme="minorHAnsi"/>
        </w:rPr>
        <w:t xml:space="preserve"> </w:t>
      </w:r>
      <w:r w:rsidRPr="00893D28">
        <w:rPr>
          <w:rFonts w:asciiTheme="minorHAnsi" w:hAnsiTheme="minorHAnsi" w:cstheme="minorHAnsi"/>
          <w:sz w:val="18"/>
          <w:szCs w:val="18"/>
        </w:rPr>
        <w:t xml:space="preserve">Het gaat </w:t>
      </w:r>
      <w:r w:rsidR="000F6918" w:rsidRPr="00893D28">
        <w:rPr>
          <w:rFonts w:asciiTheme="minorHAnsi" w:hAnsiTheme="minorHAnsi" w:cstheme="minorHAnsi"/>
          <w:sz w:val="18"/>
          <w:szCs w:val="18"/>
        </w:rPr>
        <w:t xml:space="preserve">nadrukkelijk niet om </w:t>
      </w:r>
      <w:r w:rsidR="004975E5" w:rsidRPr="00893D28">
        <w:rPr>
          <w:rFonts w:asciiTheme="minorHAnsi" w:hAnsiTheme="minorHAnsi" w:cstheme="minorHAnsi"/>
          <w:sz w:val="18"/>
          <w:szCs w:val="18"/>
        </w:rPr>
        <w:t>software</w:t>
      </w:r>
      <w:r w:rsidR="004069F4">
        <w:rPr>
          <w:rFonts w:asciiTheme="minorHAnsi" w:hAnsiTheme="minorHAnsi" w:cstheme="minorHAnsi"/>
          <w:sz w:val="18"/>
          <w:szCs w:val="18"/>
        </w:rPr>
        <w:t>-</w:t>
      </w:r>
      <w:r w:rsidR="004975E5" w:rsidRPr="00893D28">
        <w:rPr>
          <w:rFonts w:asciiTheme="minorHAnsi" w:hAnsiTheme="minorHAnsi" w:cstheme="minorHAnsi"/>
          <w:sz w:val="18"/>
          <w:szCs w:val="18"/>
        </w:rPr>
        <w:t xml:space="preserve">applicaties; </w:t>
      </w:r>
      <w:r w:rsidR="006D0D12" w:rsidRPr="00893D28">
        <w:rPr>
          <w:rFonts w:asciiTheme="minorHAnsi" w:hAnsiTheme="minorHAnsi" w:cstheme="minorHAnsi"/>
          <w:sz w:val="18"/>
          <w:szCs w:val="18"/>
        </w:rPr>
        <w:t>voor voorbeelden zie de online toelichting.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B0AA" w14:textId="7041FC04" w:rsidR="00A769E6" w:rsidRDefault="00EF61E8">
    <w:pPr>
      <w:pStyle w:val="Koptekst"/>
    </w:pPr>
    <w:r>
      <w:rPr>
        <w:noProof/>
      </w:rPr>
      <w:drawing>
        <wp:anchor distT="0" distB="0" distL="114300" distR="114300" simplePos="0" relativeHeight="251661314" behindDoc="0" locked="0" layoutInCell="1" allowOverlap="1" wp14:anchorId="2E6E14A6" wp14:editId="6ACE8878">
          <wp:simplePos x="0" y="0"/>
          <wp:positionH relativeFrom="margin">
            <wp:align>right</wp:align>
          </wp:positionH>
          <wp:positionV relativeFrom="paragraph">
            <wp:posOffset>-648335</wp:posOffset>
          </wp:positionV>
          <wp:extent cx="1105200" cy="684000"/>
          <wp:effectExtent l="0" t="0" r="0" b="1905"/>
          <wp:wrapNone/>
          <wp:docPr id="12799302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3542" name="Graphic 115197354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52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ED03" w14:textId="5F41776D" w:rsidR="003F123D" w:rsidRPr="008F385E" w:rsidRDefault="006F4EE8" w:rsidP="008F385E">
    <w:pPr>
      <w:pStyle w:val="Koptekst"/>
    </w:pPr>
    <w:r>
      <w:rPr>
        <w:noProof/>
      </w:rPr>
      <w:drawing>
        <wp:anchor distT="0" distB="0" distL="114300" distR="114300" simplePos="0" relativeHeight="251659266" behindDoc="0" locked="0" layoutInCell="1" allowOverlap="1" wp14:anchorId="6167FD49" wp14:editId="4E7D34A1">
          <wp:simplePos x="0" y="0"/>
          <wp:positionH relativeFrom="margin">
            <wp:align>left</wp:align>
          </wp:positionH>
          <wp:positionV relativeFrom="paragraph">
            <wp:posOffset>-648335</wp:posOffset>
          </wp:positionV>
          <wp:extent cx="1105200" cy="684000"/>
          <wp:effectExtent l="0" t="0" r="0" b="1905"/>
          <wp:wrapNone/>
          <wp:docPr id="115197354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3542" name="Graphic 115197354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5200" cy="684000"/>
                  </a:xfrm>
                  <a:prstGeom prst="rect">
                    <a:avLst/>
                  </a:prstGeom>
                </pic:spPr>
              </pic:pic>
            </a:graphicData>
          </a:graphic>
          <wp14:sizeRelH relativeFrom="margin">
            <wp14:pctWidth>0</wp14:pctWidth>
          </wp14:sizeRelH>
          <wp14:sizeRelV relativeFrom="margin">
            <wp14:pctHeight>0</wp14:pctHeight>
          </wp14:sizeRelV>
        </wp:anchor>
      </w:drawing>
    </w:r>
    <w:r w:rsidR="00F07828">
      <w:rPr>
        <w:noProof/>
      </w:rPr>
      <mc:AlternateContent>
        <mc:Choice Requires="wps">
          <w:drawing>
            <wp:anchor distT="0" distB="0" distL="114300" distR="114300" simplePos="0" relativeHeight="251658242" behindDoc="0" locked="0" layoutInCell="1" allowOverlap="1" wp14:anchorId="2DECA695" wp14:editId="093EB913">
              <wp:simplePos x="0" y="0"/>
              <wp:positionH relativeFrom="column">
                <wp:posOffset>-42615</wp:posOffset>
              </wp:positionH>
              <wp:positionV relativeFrom="paragraph">
                <wp:posOffset>-728269</wp:posOffset>
              </wp:positionV>
              <wp:extent cx="2374265" cy="1403985"/>
              <wp:effectExtent l="0" t="0" r="0" b="5715"/>
              <wp:wrapNone/>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B4A08FD" w14:textId="050F9CDE" w:rsidR="003F123D" w:rsidRDefault="003F123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ECA695" id="_x0000_t202" coordsize="21600,21600" o:spt="202" path="m,l,21600r21600,l21600,xe">
              <v:stroke joinstyle="miter"/>
              <v:path gradientshapeok="t" o:connecttype="rect"/>
            </v:shapetype>
            <v:shape id="Tekstvak 307" o:spid="_x0000_s1026" type="#_x0000_t202" style="position:absolute;margin-left:-3.35pt;margin-top:-57.35pt;width:186.95pt;height:110.55pt;z-index:25165824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" stroked="f">
              <v:textbox style="mso-fit-shape-to-text:t">
                <w:txbxContent>
                  <w:p w14:paraId="5B4A08FD" w14:textId="050F9CDE" w:rsidR="003F123D" w:rsidRDefault="003F123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BF6"/>
    <w:multiLevelType w:val="hybridMultilevel"/>
    <w:tmpl w:val="3664F50C"/>
    <w:lvl w:ilvl="0" w:tplc="0F56BCE2">
      <w:start w:val="1"/>
      <w:numFmt w:val="decimal"/>
      <w:pStyle w:val="Opsommingnummers"/>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42202D"/>
    <w:multiLevelType w:val="hybridMultilevel"/>
    <w:tmpl w:val="0ACA2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43AC2"/>
    <w:multiLevelType w:val="hybridMultilevel"/>
    <w:tmpl w:val="BD6088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3956AD0"/>
    <w:multiLevelType w:val="hybridMultilevel"/>
    <w:tmpl w:val="DBC6CCC6"/>
    <w:lvl w:ilvl="0" w:tplc="4ECAF6D0">
      <w:start w:val="1"/>
      <w:numFmt w:val="bullet"/>
      <w:pStyle w:val="Opsomming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734BDC"/>
    <w:multiLevelType w:val="multilevel"/>
    <w:tmpl w:val="DD66392C"/>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9F05EF9"/>
    <w:multiLevelType w:val="multilevel"/>
    <w:tmpl w:val="9BDE32F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05655EF"/>
    <w:multiLevelType w:val="hybridMultilevel"/>
    <w:tmpl w:val="03983B4E"/>
    <w:lvl w:ilvl="0" w:tplc="384C48DC">
      <w:start w:val="1"/>
      <w:numFmt w:val="bullet"/>
      <w:lvlText w:val=""/>
      <w:lvlJc w:val="left"/>
      <w:pPr>
        <w:ind w:left="927" w:hanging="360"/>
      </w:pPr>
      <w:rPr>
        <w:rFonts w:ascii="Symbol" w:hAnsi="Symbol" w:hint="default"/>
        <w:sz w:val="16"/>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 w15:restartNumberingAfterBreak="0">
    <w:nsid w:val="47221A54"/>
    <w:multiLevelType w:val="hybridMultilevel"/>
    <w:tmpl w:val="5E02CBF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E0A16D9"/>
    <w:multiLevelType w:val="multilevel"/>
    <w:tmpl w:val="71C635E4"/>
    <w:lvl w:ilvl="0">
      <w:start w:val="2"/>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57522D0"/>
    <w:multiLevelType w:val="multilevel"/>
    <w:tmpl w:val="9708B6E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9641891"/>
    <w:multiLevelType w:val="multilevel"/>
    <w:tmpl w:val="1116EEC2"/>
    <w:lvl w:ilvl="0">
      <w:start w:val="1"/>
      <w:numFmt w:val="decimal"/>
      <w:lvlText w:val="%1."/>
      <w:lvlJc w:val="left"/>
      <w:pPr>
        <w:ind w:left="360" w:hanging="360"/>
      </w:pPr>
      <w:rPr>
        <w:rFonts w:hint="default"/>
      </w:r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A523406"/>
    <w:multiLevelType w:val="multilevel"/>
    <w:tmpl w:val="E72E847E"/>
    <w:lvl w:ilvl="0">
      <w:start w:val="1"/>
      <w:numFmt w:val="decimal"/>
      <w:lvlText w:val="%1."/>
      <w:lvlJc w:val="left"/>
      <w:pPr>
        <w:ind w:left="765" w:hanging="360"/>
      </w:pPr>
    </w:lvl>
    <w:lvl w:ilvl="1">
      <w:start w:val="1"/>
      <w:numFmt w:val="decimal"/>
      <w:isLgl/>
      <w:lvlText w:val="%1.%2"/>
      <w:lvlJc w:val="left"/>
      <w:pPr>
        <w:ind w:left="765" w:hanging="360"/>
      </w:pPr>
      <w:rPr>
        <w:rFonts w:hint="default"/>
        <w:i w:val="0"/>
      </w:rPr>
    </w:lvl>
    <w:lvl w:ilvl="2">
      <w:start w:val="1"/>
      <w:numFmt w:val="decimal"/>
      <w:isLgl/>
      <w:lvlText w:val="%1.%2.%3"/>
      <w:lvlJc w:val="left"/>
      <w:pPr>
        <w:ind w:left="1125" w:hanging="720"/>
      </w:pPr>
      <w:rPr>
        <w:rFonts w:hint="default"/>
        <w:i w:val="0"/>
      </w:rPr>
    </w:lvl>
    <w:lvl w:ilvl="3">
      <w:start w:val="1"/>
      <w:numFmt w:val="decimal"/>
      <w:isLgl/>
      <w:lvlText w:val="%1.%2.%3.%4"/>
      <w:lvlJc w:val="left"/>
      <w:pPr>
        <w:ind w:left="1125" w:hanging="720"/>
      </w:pPr>
      <w:rPr>
        <w:rFonts w:hint="default"/>
        <w:i w:val="0"/>
      </w:rPr>
    </w:lvl>
    <w:lvl w:ilvl="4">
      <w:start w:val="1"/>
      <w:numFmt w:val="decimal"/>
      <w:isLgl/>
      <w:lvlText w:val="%1.%2.%3.%4.%5"/>
      <w:lvlJc w:val="left"/>
      <w:pPr>
        <w:ind w:left="1125" w:hanging="720"/>
      </w:pPr>
      <w:rPr>
        <w:rFonts w:hint="default"/>
        <w:i w:val="0"/>
      </w:rPr>
    </w:lvl>
    <w:lvl w:ilvl="5">
      <w:start w:val="1"/>
      <w:numFmt w:val="decimal"/>
      <w:isLgl/>
      <w:lvlText w:val="%1.%2.%3.%4.%5.%6"/>
      <w:lvlJc w:val="left"/>
      <w:pPr>
        <w:ind w:left="1485" w:hanging="1080"/>
      </w:pPr>
      <w:rPr>
        <w:rFonts w:hint="default"/>
        <w:i w:val="0"/>
      </w:rPr>
    </w:lvl>
    <w:lvl w:ilvl="6">
      <w:start w:val="1"/>
      <w:numFmt w:val="decimal"/>
      <w:isLgl/>
      <w:lvlText w:val="%1.%2.%3.%4.%5.%6.%7"/>
      <w:lvlJc w:val="left"/>
      <w:pPr>
        <w:ind w:left="1485" w:hanging="1080"/>
      </w:pPr>
      <w:rPr>
        <w:rFonts w:hint="default"/>
        <w:i w:val="0"/>
      </w:rPr>
    </w:lvl>
    <w:lvl w:ilvl="7">
      <w:start w:val="1"/>
      <w:numFmt w:val="decimal"/>
      <w:isLgl/>
      <w:lvlText w:val="%1.%2.%3.%4.%5.%6.%7.%8"/>
      <w:lvlJc w:val="left"/>
      <w:pPr>
        <w:ind w:left="1845" w:hanging="1440"/>
      </w:pPr>
      <w:rPr>
        <w:rFonts w:hint="default"/>
        <w:i w:val="0"/>
      </w:rPr>
    </w:lvl>
    <w:lvl w:ilvl="8">
      <w:start w:val="1"/>
      <w:numFmt w:val="decimal"/>
      <w:isLgl/>
      <w:lvlText w:val="%1.%2.%3.%4.%5.%6.%7.%8.%9"/>
      <w:lvlJc w:val="left"/>
      <w:pPr>
        <w:ind w:left="1845" w:hanging="1440"/>
      </w:pPr>
      <w:rPr>
        <w:rFonts w:hint="default"/>
        <w:i w:val="0"/>
      </w:rPr>
    </w:lvl>
  </w:abstractNum>
  <w:abstractNum w:abstractNumId="12" w15:restartNumberingAfterBreak="0">
    <w:nsid w:val="60FB5658"/>
    <w:multiLevelType w:val="multilevel"/>
    <w:tmpl w:val="C66A749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720" w:hanging="72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080" w:hanging="108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13" w15:restartNumberingAfterBreak="0">
    <w:nsid w:val="646C51EF"/>
    <w:multiLevelType w:val="hybridMultilevel"/>
    <w:tmpl w:val="FB082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6A33A94"/>
    <w:multiLevelType w:val="multilevel"/>
    <w:tmpl w:val="E41496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6A7018AB"/>
    <w:multiLevelType w:val="hybridMultilevel"/>
    <w:tmpl w:val="23DCF4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161764C"/>
    <w:multiLevelType w:val="multilevel"/>
    <w:tmpl w:val="0414B018"/>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2D34F7C"/>
    <w:multiLevelType w:val="multilevel"/>
    <w:tmpl w:val="0362423E"/>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6142215"/>
    <w:multiLevelType w:val="hybridMultilevel"/>
    <w:tmpl w:val="F3A47CA8"/>
    <w:lvl w:ilvl="0" w:tplc="04130001">
      <w:start w:val="1"/>
      <w:numFmt w:val="bullet"/>
      <w:lvlText w:val=""/>
      <w:lvlJc w:val="left"/>
      <w:pPr>
        <w:ind w:left="930" w:hanging="360"/>
      </w:pPr>
      <w:rPr>
        <w:rFonts w:ascii="Symbol" w:hAnsi="Symbo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9" w15:restartNumberingAfterBreak="0">
    <w:nsid w:val="7D161A63"/>
    <w:multiLevelType w:val="hybridMultilevel"/>
    <w:tmpl w:val="04B4B3DC"/>
    <w:lvl w:ilvl="0" w:tplc="8F0C259A">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958504">
    <w:abstractNumId w:val="19"/>
  </w:num>
  <w:num w:numId="2" w16cid:durableId="1489125738">
    <w:abstractNumId w:val="0"/>
  </w:num>
  <w:num w:numId="3" w16cid:durableId="549537207">
    <w:abstractNumId w:val="3"/>
  </w:num>
  <w:num w:numId="4" w16cid:durableId="2140831512">
    <w:abstractNumId w:val="10"/>
  </w:num>
  <w:num w:numId="5" w16cid:durableId="1264192502">
    <w:abstractNumId w:val="13"/>
  </w:num>
  <w:num w:numId="6" w16cid:durableId="441338107">
    <w:abstractNumId w:val="7"/>
  </w:num>
  <w:num w:numId="7" w16cid:durableId="543639260">
    <w:abstractNumId w:val="2"/>
  </w:num>
  <w:num w:numId="8" w16cid:durableId="1058016631">
    <w:abstractNumId w:val="6"/>
  </w:num>
  <w:num w:numId="9" w16cid:durableId="741567085">
    <w:abstractNumId w:val="15"/>
  </w:num>
  <w:num w:numId="10" w16cid:durableId="1577324940">
    <w:abstractNumId w:val="18"/>
  </w:num>
  <w:num w:numId="11" w16cid:durableId="1877497837">
    <w:abstractNumId w:val="14"/>
  </w:num>
  <w:num w:numId="12" w16cid:durableId="24912591">
    <w:abstractNumId w:val="5"/>
  </w:num>
  <w:num w:numId="13" w16cid:durableId="1575972474">
    <w:abstractNumId w:val="8"/>
  </w:num>
  <w:num w:numId="14" w16cid:durableId="1183515656">
    <w:abstractNumId w:val="11"/>
  </w:num>
  <w:num w:numId="15" w16cid:durableId="782186104">
    <w:abstractNumId w:val="12"/>
  </w:num>
  <w:num w:numId="16" w16cid:durableId="1035542099">
    <w:abstractNumId w:val="1"/>
  </w:num>
  <w:num w:numId="17" w16cid:durableId="2002271562">
    <w:abstractNumId w:val="17"/>
  </w:num>
  <w:num w:numId="18" w16cid:durableId="201407263">
    <w:abstractNumId w:val="16"/>
  </w:num>
  <w:num w:numId="19" w16cid:durableId="1405910064">
    <w:abstractNumId w:val="4"/>
  </w:num>
  <w:num w:numId="20" w16cid:durableId="144110274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B8"/>
    <w:rsid w:val="00002171"/>
    <w:rsid w:val="0000267F"/>
    <w:rsid w:val="000049F9"/>
    <w:rsid w:val="000052CD"/>
    <w:rsid w:val="0000582E"/>
    <w:rsid w:val="000108C4"/>
    <w:rsid w:val="000109A5"/>
    <w:rsid w:val="00011287"/>
    <w:rsid w:val="00013FD3"/>
    <w:rsid w:val="00015D81"/>
    <w:rsid w:val="000160CA"/>
    <w:rsid w:val="0001619B"/>
    <w:rsid w:val="000173A0"/>
    <w:rsid w:val="00017DBF"/>
    <w:rsid w:val="00020D6C"/>
    <w:rsid w:val="00021F6C"/>
    <w:rsid w:val="000232DE"/>
    <w:rsid w:val="00023F85"/>
    <w:rsid w:val="000244AD"/>
    <w:rsid w:val="000247E9"/>
    <w:rsid w:val="00024927"/>
    <w:rsid w:val="00026D0D"/>
    <w:rsid w:val="00030B42"/>
    <w:rsid w:val="000325DF"/>
    <w:rsid w:val="00032AD7"/>
    <w:rsid w:val="00035634"/>
    <w:rsid w:val="000430B8"/>
    <w:rsid w:val="000440B7"/>
    <w:rsid w:val="000443D9"/>
    <w:rsid w:val="00046433"/>
    <w:rsid w:val="0005174D"/>
    <w:rsid w:val="00051E94"/>
    <w:rsid w:val="00054AB1"/>
    <w:rsid w:val="00054EEF"/>
    <w:rsid w:val="000601EF"/>
    <w:rsid w:val="00060DA9"/>
    <w:rsid w:val="00060F06"/>
    <w:rsid w:val="00062055"/>
    <w:rsid w:val="0006575C"/>
    <w:rsid w:val="00065E72"/>
    <w:rsid w:val="00066505"/>
    <w:rsid w:val="000677CD"/>
    <w:rsid w:val="000677D6"/>
    <w:rsid w:val="000679B6"/>
    <w:rsid w:val="00071B66"/>
    <w:rsid w:val="00071CAC"/>
    <w:rsid w:val="00071F19"/>
    <w:rsid w:val="000728AE"/>
    <w:rsid w:val="00072D32"/>
    <w:rsid w:val="00072E8C"/>
    <w:rsid w:val="00073241"/>
    <w:rsid w:val="00073DA2"/>
    <w:rsid w:val="000757BC"/>
    <w:rsid w:val="00076EA1"/>
    <w:rsid w:val="0008060A"/>
    <w:rsid w:val="00081EB3"/>
    <w:rsid w:val="0008203B"/>
    <w:rsid w:val="00082C01"/>
    <w:rsid w:val="0008386D"/>
    <w:rsid w:val="00083E3C"/>
    <w:rsid w:val="00087109"/>
    <w:rsid w:val="000929AB"/>
    <w:rsid w:val="00097841"/>
    <w:rsid w:val="000A07DC"/>
    <w:rsid w:val="000A54BF"/>
    <w:rsid w:val="000A5B03"/>
    <w:rsid w:val="000A6770"/>
    <w:rsid w:val="000A68FC"/>
    <w:rsid w:val="000A6D4B"/>
    <w:rsid w:val="000B02AD"/>
    <w:rsid w:val="000B1771"/>
    <w:rsid w:val="000B381D"/>
    <w:rsid w:val="000B3B26"/>
    <w:rsid w:val="000B3FC1"/>
    <w:rsid w:val="000B6275"/>
    <w:rsid w:val="000C0558"/>
    <w:rsid w:val="000C10F3"/>
    <w:rsid w:val="000C3969"/>
    <w:rsid w:val="000C5D04"/>
    <w:rsid w:val="000C7C8C"/>
    <w:rsid w:val="000D0412"/>
    <w:rsid w:val="000D0865"/>
    <w:rsid w:val="000D2D1D"/>
    <w:rsid w:val="000D2DFA"/>
    <w:rsid w:val="000D40FA"/>
    <w:rsid w:val="000D4A89"/>
    <w:rsid w:val="000E0A36"/>
    <w:rsid w:val="000E17EB"/>
    <w:rsid w:val="000E4582"/>
    <w:rsid w:val="000E480A"/>
    <w:rsid w:val="000E6550"/>
    <w:rsid w:val="000F0153"/>
    <w:rsid w:val="000F1C58"/>
    <w:rsid w:val="000F2D38"/>
    <w:rsid w:val="000F3D64"/>
    <w:rsid w:val="000F5251"/>
    <w:rsid w:val="000F6918"/>
    <w:rsid w:val="000F69F4"/>
    <w:rsid w:val="000F72A2"/>
    <w:rsid w:val="0010175E"/>
    <w:rsid w:val="00102052"/>
    <w:rsid w:val="00102926"/>
    <w:rsid w:val="00102B5A"/>
    <w:rsid w:val="00103F52"/>
    <w:rsid w:val="001047F5"/>
    <w:rsid w:val="0010627C"/>
    <w:rsid w:val="0011016D"/>
    <w:rsid w:val="00115BE8"/>
    <w:rsid w:val="00133099"/>
    <w:rsid w:val="001351B9"/>
    <w:rsid w:val="00135590"/>
    <w:rsid w:val="00140CC5"/>
    <w:rsid w:val="00141722"/>
    <w:rsid w:val="00143445"/>
    <w:rsid w:val="001437D0"/>
    <w:rsid w:val="00144138"/>
    <w:rsid w:val="0014677D"/>
    <w:rsid w:val="00151C1B"/>
    <w:rsid w:val="00152C5D"/>
    <w:rsid w:val="001553F6"/>
    <w:rsid w:val="00155906"/>
    <w:rsid w:val="00161679"/>
    <w:rsid w:val="00161A46"/>
    <w:rsid w:val="00162BC2"/>
    <w:rsid w:val="00163FCE"/>
    <w:rsid w:val="0016522D"/>
    <w:rsid w:val="001665D4"/>
    <w:rsid w:val="001670DE"/>
    <w:rsid w:val="0016731C"/>
    <w:rsid w:val="00167F24"/>
    <w:rsid w:val="001703FD"/>
    <w:rsid w:val="00173A46"/>
    <w:rsid w:val="001764F0"/>
    <w:rsid w:val="001767B5"/>
    <w:rsid w:val="00176A80"/>
    <w:rsid w:val="00182D54"/>
    <w:rsid w:val="001846EB"/>
    <w:rsid w:val="00184FB9"/>
    <w:rsid w:val="00186648"/>
    <w:rsid w:val="001914F9"/>
    <w:rsid w:val="00191E4C"/>
    <w:rsid w:val="00195AFA"/>
    <w:rsid w:val="001964B7"/>
    <w:rsid w:val="00197979"/>
    <w:rsid w:val="001A010E"/>
    <w:rsid w:val="001A05E6"/>
    <w:rsid w:val="001A13B5"/>
    <w:rsid w:val="001A311C"/>
    <w:rsid w:val="001B083B"/>
    <w:rsid w:val="001B18EB"/>
    <w:rsid w:val="001B2D3C"/>
    <w:rsid w:val="001B2FAA"/>
    <w:rsid w:val="001B3DB4"/>
    <w:rsid w:val="001B478D"/>
    <w:rsid w:val="001B5DFD"/>
    <w:rsid w:val="001B61FE"/>
    <w:rsid w:val="001B6736"/>
    <w:rsid w:val="001B6E99"/>
    <w:rsid w:val="001B7A6E"/>
    <w:rsid w:val="001C4AE2"/>
    <w:rsid w:val="001C5ED0"/>
    <w:rsid w:val="001C6C19"/>
    <w:rsid w:val="001C7E9B"/>
    <w:rsid w:val="001D0247"/>
    <w:rsid w:val="001D025F"/>
    <w:rsid w:val="001D2185"/>
    <w:rsid w:val="001D52F0"/>
    <w:rsid w:val="001D61D9"/>
    <w:rsid w:val="001D67E3"/>
    <w:rsid w:val="001D69D0"/>
    <w:rsid w:val="001D783F"/>
    <w:rsid w:val="001E27C0"/>
    <w:rsid w:val="001E5B4B"/>
    <w:rsid w:val="001E5BC6"/>
    <w:rsid w:val="001E65EF"/>
    <w:rsid w:val="001E7EA6"/>
    <w:rsid w:val="001F2491"/>
    <w:rsid w:val="001F4142"/>
    <w:rsid w:val="0020194E"/>
    <w:rsid w:val="00203181"/>
    <w:rsid w:val="0020348C"/>
    <w:rsid w:val="0020384B"/>
    <w:rsid w:val="0020506D"/>
    <w:rsid w:val="00205071"/>
    <w:rsid w:val="00205847"/>
    <w:rsid w:val="00205CBD"/>
    <w:rsid w:val="00207720"/>
    <w:rsid w:val="0021212D"/>
    <w:rsid w:val="00212482"/>
    <w:rsid w:val="00213251"/>
    <w:rsid w:val="00216120"/>
    <w:rsid w:val="002167A3"/>
    <w:rsid w:val="0021714B"/>
    <w:rsid w:val="00220CCA"/>
    <w:rsid w:val="00221FEC"/>
    <w:rsid w:val="002224B9"/>
    <w:rsid w:val="00222BB9"/>
    <w:rsid w:val="00223A00"/>
    <w:rsid w:val="00224A24"/>
    <w:rsid w:val="002262A1"/>
    <w:rsid w:val="00227B65"/>
    <w:rsid w:val="00232B78"/>
    <w:rsid w:val="00233159"/>
    <w:rsid w:val="00234D00"/>
    <w:rsid w:val="00235C72"/>
    <w:rsid w:val="00235EBF"/>
    <w:rsid w:val="0024017F"/>
    <w:rsid w:val="00243F56"/>
    <w:rsid w:val="00243FC6"/>
    <w:rsid w:val="00244D3A"/>
    <w:rsid w:val="00245E39"/>
    <w:rsid w:val="00246708"/>
    <w:rsid w:val="002469EE"/>
    <w:rsid w:val="00247323"/>
    <w:rsid w:val="002521C8"/>
    <w:rsid w:val="00252C79"/>
    <w:rsid w:val="00254067"/>
    <w:rsid w:val="00257B65"/>
    <w:rsid w:val="0026347E"/>
    <w:rsid w:val="00264306"/>
    <w:rsid w:val="00266E1C"/>
    <w:rsid w:val="002703F2"/>
    <w:rsid w:val="00271BEE"/>
    <w:rsid w:val="00272F68"/>
    <w:rsid w:val="0027381A"/>
    <w:rsid w:val="00274DDA"/>
    <w:rsid w:val="00275B2A"/>
    <w:rsid w:val="00275BDA"/>
    <w:rsid w:val="00276145"/>
    <w:rsid w:val="00276219"/>
    <w:rsid w:val="00277FA2"/>
    <w:rsid w:val="00280AD8"/>
    <w:rsid w:val="00281439"/>
    <w:rsid w:val="00284392"/>
    <w:rsid w:val="00290540"/>
    <w:rsid w:val="002905C9"/>
    <w:rsid w:val="00293B27"/>
    <w:rsid w:val="002A086D"/>
    <w:rsid w:val="002A1430"/>
    <w:rsid w:val="002A15F9"/>
    <w:rsid w:val="002A2CB0"/>
    <w:rsid w:val="002A316D"/>
    <w:rsid w:val="002A455E"/>
    <w:rsid w:val="002A462A"/>
    <w:rsid w:val="002A4826"/>
    <w:rsid w:val="002A48BF"/>
    <w:rsid w:val="002A5D72"/>
    <w:rsid w:val="002B2456"/>
    <w:rsid w:val="002B2A71"/>
    <w:rsid w:val="002B4533"/>
    <w:rsid w:val="002B46BF"/>
    <w:rsid w:val="002B4701"/>
    <w:rsid w:val="002B4FFB"/>
    <w:rsid w:val="002B75C2"/>
    <w:rsid w:val="002C3913"/>
    <w:rsid w:val="002C3A6C"/>
    <w:rsid w:val="002C4325"/>
    <w:rsid w:val="002C4CB1"/>
    <w:rsid w:val="002C5F92"/>
    <w:rsid w:val="002C6C08"/>
    <w:rsid w:val="002D2DC8"/>
    <w:rsid w:val="002D3C89"/>
    <w:rsid w:val="002D4A4E"/>
    <w:rsid w:val="002D5232"/>
    <w:rsid w:val="002D568C"/>
    <w:rsid w:val="002D7A43"/>
    <w:rsid w:val="002D7E47"/>
    <w:rsid w:val="002E1842"/>
    <w:rsid w:val="002E34BC"/>
    <w:rsid w:val="002E3CFD"/>
    <w:rsid w:val="002E4485"/>
    <w:rsid w:val="002E4632"/>
    <w:rsid w:val="002E4D19"/>
    <w:rsid w:val="002E5C21"/>
    <w:rsid w:val="002E77E0"/>
    <w:rsid w:val="002F0607"/>
    <w:rsid w:val="002F1BC5"/>
    <w:rsid w:val="002F1BFB"/>
    <w:rsid w:val="002F1F59"/>
    <w:rsid w:val="002F7902"/>
    <w:rsid w:val="002F7EB1"/>
    <w:rsid w:val="003014C9"/>
    <w:rsid w:val="003017A2"/>
    <w:rsid w:val="00303467"/>
    <w:rsid w:val="00303962"/>
    <w:rsid w:val="00304765"/>
    <w:rsid w:val="0030563A"/>
    <w:rsid w:val="003066EA"/>
    <w:rsid w:val="003075BD"/>
    <w:rsid w:val="00311306"/>
    <w:rsid w:val="00313029"/>
    <w:rsid w:val="00313EF9"/>
    <w:rsid w:val="003145CB"/>
    <w:rsid w:val="00316571"/>
    <w:rsid w:val="003176AD"/>
    <w:rsid w:val="003216DB"/>
    <w:rsid w:val="00322107"/>
    <w:rsid w:val="00322A1F"/>
    <w:rsid w:val="00324AC1"/>
    <w:rsid w:val="00325887"/>
    <w:rsid w:val="00326015"/>
    <w:rsid w:val="003260B4"/>
    <w:rsid w:val="00326323"/>
    <w:rsid w:val="003265F2"/>
    <w:rsid w:val="003278DE"/>
    <w:rsid w:val="0033072D"/>
    <w:rsid w:val="0033092E"/>
    <w:rsid w:val="00332A11"/>
    <w:rsid w:val="0034390A"/>
    <w:rsid w:val="00344BBD"/>
    <w:rsid w:val="0034510F"/>
    <w:rsid w:val="00346608"/>
    <w:rsid w:val="00346F3C"/>
    <w:rsid w:val="00347AE6"/>
    <w:rsid w:val="00350C51"/>
    <w:rsid w:val="00351402"/>
    <w:rsid w:val="00351F99"/>
    <w:rsid w:val="0035209D"/>
    <w:rsid w:val="00352486"/>
    <w:rsid w:val="003528F6"/>
    <w:rsid w:val="00352FFE"/>
    <w:rsid w:val="00353AA2"/>
    <w:rsid w:val="003566A6"/>
    <w:rsid w:val="003574CD"/>
    <w:rsid w:val="00362B3D"/>
    <w:rsid w:val="00362EF2"/>
    <w:rsid w:val="0036358D"/>
    <w:rsid w:val="00365135"/>
    <w:rsid w:val="00365C3F"/>
    <w:rsid w:val="00366DD8"/>
    <w:rsid w:val="00367536"/>
    <w:rsid w:val="003676E5"/>
    <w:rsid w:val="00370C48"/>
    <w:rsid w:val="0037162E"/>
    <w:rsid w:val="00371BC2"/>
    <w:rsid w:val="00372833"/>
    <w:rsid w:val="00373F37"/>
    <w:rsid w:val="00375F70"/>
    <w:rsid w:val="00375FAD"/>
    <w:rsid w:val="0038296D"/>
    <w:rsid w:val="00382E12"/>
    <w:rsid w:val="00383385"/>
    <w:rsid w:val="00383F36"/>
    <w:rsid w:val="0038430B"/>
    <w:rsid w:val="00384362"/>
    <w:rsid w:val="00384BC8"/>
    <w:rsid w:val="003867CB"/>
    <w:rsid w:val="00386ABE"/>
    <w:rsid w:val="003870B2"/>
    <w:rsid w:val="00390B3D"/>
    <w:rsid w:val="00394757"/>
    <w:rsid w:val="00395408"/>
    <w:rsid w:val="00396256"/>
    <w:rsid w:val="003A0D20"/>
    <w:rsid w:val="003A2D73"/>
    <w:rsid w:val="003A4019"/>
    <w:rsid w:val="003A40DF"/>
    <w:rsid w:val="003A4EE2"/>
    <w:rsid w:val="003A6097"/>
    <w:rsid w:val="003A67B8"/>
    <w:rsid w:val="003A71E8"/>
    <w:rsid w:val="003B0A31"/>
    <w:rsid w:val="003B4997"/>
    <w:rsid w:val="003B6F23"/>
    <w:rsid w:val="003C11A1"/>
    <w:rsid w:val="003C14C0"/>
    <w:rsid w:val="003C1572"/>
    <w:rsid w:val="003C1EEC"/>
    <w:rsid w:val="003C729A"/>
    <w:rsid w:val="003C7E81"/>
    <w:rsid w:val="003D1671"/>
    <w:rsid w:val="003D1FCA"/>
    <w:rsid w:val="003D34B0"/>
    <w:rsid w:val="003D6C10"/>
    <w:rsid w:val="003D7DF6"/>
    <w:rsid w:val="003E109C"/>
    <w:rsid w:val="003E177D"/>
    <w:rsid w:val="003E213B"/>
    <w:rsid w:val="003E2771"/>
    <w:rsid w:val="003E3405"/>
    <w:rsid w:val="003E344C"/>
    <w:rsid w:val="003E5809"/>
    <w:rsid w:val="003E6857"/>
    <w:rsid w:val="003E70CA"/>
    <w:rsid w:val="003F0094"/>
    <w:rsid w:val="003F123D"/>
    <w:rsid w:val="003F1285"/>
    <w:rsid w:val="003F1A58"/>
    <w:rsid w:val="003F22F2"/>
    <w:rsid w:val="003F42FD"/>
    <w:rsid w:val="003F4F88"/>
    <w:rsid w:val="003F5631"/>
    <w:rsid w:val="003F63C5"/>
    <w:rsid w:val="003F7FBD"/>
    <w:rsid w:val="0040050E"/>
    <w:rsid w:val="00400D4B"/>
    <w:rsid w:val="004017E7"/>
    <w:rsid w:val="00402FA8"/>
    <w:rsid w:val="00404E3E"/>
    <w:rsid w:val="004066F6"/>
    <w:rsid w:val="004067EF"/>
    <w:rsid w:val="004069F4"/>
    <w:rsid w:val="00406CC9"/>
    <w:rsid w:val="00407101"/>
    <w:rsid w:val="00407585"/>
    <w:rsid w:val="00410E67"/>
    <w:rsid w:val="00411A8E"/>
    <w:rsid w:val="00414A63"/>
    <w:rsid w:val="004165BB"/>
    <w:rsid w:val="004166CD"/>
    <w:rsid w:val="00417D26"/>
    <w:rsid w:val="00421349"/>
    <w:rsid w:val="00422265"/>
    <w:rsid w:val="00423BD3"/>
    <w:rsid w:val="00423ECB"/>
    <w:rsid w:val="00425042"/>
    <w:rsid w:val="00426662"/>
    <w:rsid w:val="004269ED"/>
    <w:rsid w:val="0042712A"/>
    <w:rsid w:val="00430FA3"/>
    <w:rsid w:val="00431285"/>
    <w:rsid w:val="0043218C"/>
    <w:rsid w:val="00434715"/>
    <w:rsid w:val="00434E64"/>
    <w:rsid w:val="004357AC"/>
    <w:rsid w:val="00436073"/>
    <w:rsid w:val="00436453"/>
    <w:rsid w:val="004375B3"/>
    <w:rsid w:val="00437E2E"/>
    <w:rsid w:val="00441886"/>
    <w:rsid w:val="00441AF6"/>
    <w:rsid w:val="00442F7C"/>
    <w:rsid w:val="00445DEB"/>
    <w:rsid w:val="0044686C"/>
    <w:rsid w:val="00454360"/>
    <w:rsid w:val="00454D42"/>
    <w:rsid w:val="0046205E"/>
    <w:rsid w:val="0046259F"/>
    <w:rsid w:val="00463BB6"/>
    <w:rsid w:val="004648E4"/>
    <w:rsid w:val="0046613B"/>
    <w:rsid w:val="0046727C"/>
    <w:rsid w:val="0046762D"/>
    <w:rsid w:val="00470852"/>
    <w:rsid w:val="00470FBE"/>
    <w:rsid w:val="00471235"/>
    <w:rsid w:val="00472BCB"/>
    <w:rsid w:val="00473DB9"/>
    <w:rsid w:val="004740D4"/>
    <w:rsid w:val="004756B1"/>
    <w:rsid w:val="00476774"/>
    <w:rsid w:val="00480148"/>
    <w:rsid w:val="0048019C"/>
    <w:rsid w:val="0048078D"/>
    <w:rsid w:val="0048443F"/>
    <w:rsid w:val="0049020A"/>
    <w:rsid w:val="00490CF5"/>
    <w:rsid w:val="00492D83"/>
    <w:rsid w:val="00494ABC"/>
    <w:rsid w:val="00496591"/>
    <w:rsid w:val="00496730"/>
    <w:rsid w:val="004975E5"/>
    <w:rsid w:val="00497FF8"/>
    <w:rsid w:val="004A3446"/>
    <w:rsid w:val="004A4C3D"/>
    <w:rsid w:val="004A5506"/>
    <w:rsid w:val="004A6D92"/>
    <w:rsid w:val="004B0BCB"/>
    <w:rsid w:val="004B17BF"/>
    <w:rsid w:val="004B1BE8"/>
    <w:rsid w:val="004B41E4"/>
    <w:rsid w:val="004B5041"/>
    <w:rsid w:val="004B666D"/>
    <w:rsid w:val="004C1DFE"/>
    <w:rsid w:val="004C22B6"/>
    <w:rsid w:val="004C24F5"/>
    <w:rsid w:val="004C4CFC"/>
    <w:rsid w:val="004C58E3"/>
    <w:rsid w:val="004C5B53"/>
    <w:rsid w:val="004C5B86"/>
    <w:rsid w:val="004C747D"/>
    <w:rsid w:val="004C79EE"/>
    <w:rsid w:val="004D021A"/>
    <w:rsid w:val="004D18DC"/>
    <w:rsid w:val="004D3362"/>
    <w:rsid w:val="004D39D5"/>
    <w:rsid w:val="004D61F1"/>
    <w:rsid w:val="004D6859"/>
    <w:rsid w:val="004E18C5"/>
    <w:rsid w:val="004E1BB8"/>
    <w:rsid w:val="004E4C1A"/>
    <w:rsid w:val="004E5318"/>
    <w:rsid w:val="004E67A7"/>
    <w:rsid w:val="004E7DD0"/>
    <w:rsid w:val="004F1E5B"/>
    <w:rsid w:val="004F2D4C"/>
    <w:rsid w:val="004F43A8"/>
    <w:rsid w:val="004F54B8"/>
    <w:rsid w:val="004F5B42"/>
    <w:rsid w:val="004F6833"/>
    <w:rsid w:val="004F7BE9"/>
    <w:rsid w:val="00500902"/>
    <w:rsid w:val="00500ABA"/>
    <w:rsid w:val="00501067"/>
    <w:rsid w:val="00502C31"/>
    <w:rsid w:val="0050465A"/>
    <w:rsid w:val="0051059F"/>
    <w:rsid w:val="005118C7"/>
    <w:rsid w:val="00511B0B"/>
    <w:rsid w:val="00512136"/>
    <w:rsid w:val="00512F6C"/>
    <w:rsid w:val="00513405"/>
    <w:rsid w:val="00513584"/>
    <w:rsid w:val="00520156"/>
    <w:rsid w:val="00522458"/>
    <w:rsid w:val="005224FF"/>
    <w:rsid w:val="0052443E"/>
    <w:rsid w:val="00526BEB"/>
    <w:rsid w:val="00527B9F"/>
    <w:rsid w:val="0053045F"/>
    <w:rsid w:val="00530F3C"/>
    <w:rsid w:val="005344D9"/>
    <w:rsid w:val="005352DC"/>
    <w:rsid w:val="005376B6"/>
    <w:rsid w:val="005378B8"/>
    <w:rsid w:val="00537BF9"/>
    <w:rsid w:val="0054064E"/>
    <w:rsid w:val="00544E3C"/>
    <w:rsid w:val="00545903"/>
    <w:rsid w:val="00546FAA"/>
    <w:rsid w:val="00547988"/>
    <w:rsid w:val="00547EE7"/>
    <w:rsid w:val="00550B9F"/>
    <w:rsid w:val="00553395"/>
    <w:rsid w:val="0055412A"/>
    <w:rsid w:val="0055611E"/>
    <w:rsid w:val="005566B3"/>
    <w:rsid w:val="00556A67"/>
    <w:rsid w:val="005579F9"/>
    <w:rsid w:val="00557BCB"/>
    <w:rsid w:val="00560522"/>
    <w:rsid w:val="00560D0D"/>
    <w:rsid w:val="00563771"/>
    <w:rsid w:val="00563FFD"/>
    <w:rsid w:val="00564088"/>
    <w:rsid w:val="005734E1"/>
    <w:rsid w:val="005734E4"/>
    <w:rsid w:val="005743F2"/>
    <w:rsid w:val="00575D9A"/>
    <w:rsid w:val="0058075A"/>
    <w:rsid w:val="00581AC3"/>
    <w:rsid w:val="00583008"/>
    <w:rsid w:val="00584734"/>
    <w:rsid w:val="005869D0"/>
    <w:rsid w:val="00586C62"/>
    <w:rsid w:val="005900F4"/>
    <w:rsid w:val="00595D63"/>
    <w:rsid w:val="0059761C"/>
    <w:rsid w:val="00597D58"/>
    <w:rsid w:val="005A0125"/>
    <w:rsid w:val="005A07FA"/>
    <w:rsid w:val="005A2653"/>
    <w:rsid w:val="005A47B5"/>
    <w:rsid w:val="005A5D7E"/>
    <w:rsid w:val="005B73B1"/>
    <w:rsid w:val="005B7DE9"/>
    <w:rsid w:val="005C3781"/>
    <w:rsid w:val="005C41D9"/>
    <w:rsid w:val="005C4BE5"/>
    <w:rsid w:val="005C4E93"/>
    <w:rsid w:val="005C734D"/>
    <w:rsid w:val="005D05A0"/>
    <w:rsid w:val="005D1099"/>
    <w:rsid w:val="005D1C9F"/>
    <w:rsid w:val="005D7BE0"/>
    <w:rsid w:val="005E13E7"/>
    <w:rsid w:val="005E17D6"/>
    <w:rsid w:val="005E49B8"/>
    <w:rsid w:val="005E50E9"/>
    <w:rsid w:val="005E52AC"/>
    <w:rsid w:val="005E5568"/>
    <w:rsid w:val="005E6C57"/>
    <w:rsid w:val="005F2BC8"/>
    <w:rsid w:val="005F2F1B"/>
    <w:rsid w:val="005F3398"/>
    <w:rsid w:val="005F46CE"/>
    <w:rsid w:val="005F478F"/>
    <w:rsid w:val="00600D2D"/>
    <w:rsid w:val="006023C3"/>
    <w:rsid w:val="006029ED"/>
    <w:rsid w:val="00602B77"/>
    <w:rsid w:val="00602C42"/>
    <w:rsid w:val="00603466"/>
    <w:rsid w:val="006041D7"/>
    <w:rsid w:val="00604F04"/>
    <w:rsid w:val="00611A9A"/>
    <w:rsid w:val="0061256F"/>
    <w:rsid w:val="006126C8"/>
    <w:rsid w:val="00617265"/>
    <w:rsid w:val="00620263"/>
    <w:rsid w:val="0062059B"/>
    <w:rsid w:val="00623D20"/>
    <w:rsid w:val="00623ED2"/>
    <w:rsid w:val="006262B5"/>
    <w:rsid w:val="0062760F"/>
    <w:rsid w:val="00630811"/>
    <w:rsid w:val="006314A7"/>
    <w:rsid w:val="0063202F"/>
    <w:rsid w:val="0063346A"/>
    <w:rsid w:val="00634EA4"/>
    <w:rsid w:val="0063500B"/>
    <w:rsid w:val="006369F1"/>
    <w:rsid w:val="00637C60"/>
    <w:rsid w:val="00641272"/>
    <w:rsid w:val="0064408E"/>
    <w:rsid w:val="0065091A"/>
    <w:rsid w:val="00650A39"/>
    <w:rsid w:val="00650D3E"/>
    <w:rsid w:val="00651E83"/>
    <w:rsid w:val="0065365C"/>
    <w:rsid w:val="00653FDF"/>
    <w:rsid w:val="00660CCB"/>
    <w:rsid w:val="00661753"/>
    <w:rsid w:val="006632BA"/>
    <w:rsid w:val="00663726"/>
    <w:rsid w:val="006646C9"/>
    <w:rsid w:val="0066570D"/>
    <w:rsid w:val="006663AE"/>
    <w:rsid w:val="00666C9B"/>
    <w:rsid w:val="00674740"/>
    <w:rsid w:val="00682BAC"/>
    <w:rsid w:val="00682FB9"/>
    <w:rsid w:val="00683481"/>
    <w:rsid w:val="00684AA9"/>
    <w:rsid w:val="00685AB2"/>
    <w:rsid w:val="006860BD"/>
    <w:rsid w:val="00686845"/>
    <w:rsid w:val="00687BB8"/>
    <w:rsid w:val="0069172A"/>
    <w:rsid w:val="00692CDD"/>
    <w:rsid w:val="00692E80"/>
    <w:rsid w:val="006938CF"/>
    <w:rsid w:val="00694B52"/>
    <w:rsid w:val="006956C8"/>
    <w:rsid w:val="00696FB0"/>
    <w:rsid w:val="006A0FDC"/>
    <w:rsid w:val="006A1DA7"/>
    <w:rsid w:val="006A46EB"/>
    <w:rsid w:val="006A709A"/>
    <w:rsid w:val="006B0B9A"/>
    <w:rsid w:val="006B16FD"/>
    <w:rsid w:val="006B3BD9"/>
    <w:rsid w:val="006B6BC8"/>
    <w:rsid w:val="006B6DA3"/>
    <w:rsid w:val="006C02EA"/>
    <w:rsid w:val="006C18C1"/>
    <w:rsid w:val="006C1C99"/>
    <w:rsid w:val="006C2238"/>
    <w:rsid w:val="006C2AB2"/>
    <w:rsid w:val="006C34F2"/>
    <w:rsid w:val="006C4412"/>
    <w:rsid w:val="006C445E"/>
    <w:rsid w:val="006C4565"/>
    <w:rsid w:val="006C5990"/>
    <w:rsid w:val="006C68AC"/>
    <w:rsid w:val="006C7EC3"/>
    <w:rsid w:val="006D0A52"/>
    <w:rsid w:val="006D0D12"/>
    <w:rsid w:val="006D12AF"/>
    <w:rsid w:val="006D2B5F"/>
    <w:rsid w:val="006D3ECC"/>
    <w:rsid w:val="006D47F9"/>
    <w:rsid w:val="006D6979"/>
    <w:rsid w:val="006D7847"/>
    <w:rsid w:val="006D7E62"/>
    <w:rsid w:val="006E05E0"/>
    <w:rsid w:val="006E2D2B"/>
    <w:rsid w:val="006E3751"/>
    <w:rsid w:val="006E4753"/>
    <w:rsid w:val="006E68C9"/>
    <w:rsid w:val="006E785E"/>
    <w:rsid w:val="006F2B21"/>
    <w:rsid w:val="006F4EE8"/>
    <w:rsid w:val="00703C90"/>
    <w:rsid w:val="00704773"/>
    <w:rsid w:val="00706EAE"/>
    <w:rsid w:val="00707358"/>
    <w:rsid w:val="00707431"/>
    <w:rsid w:val="00713A6E"/>
    <w:rsid w:val="00714BF3"/>
    <w:rsid w:val="00714F63"/>
    <w:rsid w:val="00722873"/>
    <w:rsid w:val="00722A0B"/>
    <w:rsid w:val="00722D54"/>
    <w:rsid w:val="00723698"/>
    <w:rsid w:val="00724197"/>
    <w:rsid w:val="007246AD"/>
    <w:rsid w:val="00725665"/>
    <w:rsid w:val="00727DD2"/>
    <w:rsid w:val="00731C98"/>
    <w:rsid w:val="007332B2"/>
    <w:rsid w:val="00733C90"/>
    <w:rsid w:val="00736521"/>
    <w:rsid w:val="0073736D"/>
    <w:rsid w:val="00737CF9"/>
    <w:rsid w:val="007414FD"/>
    <w:rsid w:val="00744716"/>
    <w:rsid w:val="0074641E"/>
    <w:rsid w:val="00746744"/>
    <w:rsid w:val="0074760B"/>
    <w:rsid w:val="00747818"/>
    <w:rsid w:val="00751A69"/>
    <w:rsid w:val="007523E3"/>
    <w:rsid w:val="00754754"/>
    <w:rsid w:val="007561ED"/>
    <w:rsid w:val="00756A72"/>
    <w:rsid w:val="00756E0E"/>
    <w:rsid w:val="00757B46"/>
    <w:rsid w:val="00760390"/>
    <w:rsid w:val="00760634"/>
    <w:rsid w:val="00760D1E"/>
    <w:rsid w:val="00760D2D"/>
    <w:rsid w:val="00760E53"/>
    <w:rsid w:val="00763136"/>
    <w:rsid w:val="007631DD"/>
    <w:rsid w:val="00763E85"/>
    <w:rsid w:val="00766EDA"/>
    <w:rsid w:val="00767974"/>
    <w:rsid w:val="00772C5B"/>
    <w:rsid w:val="00780275"/>
    <w:rsid w:val="0078366C"/>
    <w:rsid w:val="00784F2C"/>
    <w:rsid w:val="00785DA9"/>
    <w:rsid w:val="007870BC"/>
    <w:rsid w:val="00790E92"/>
    <w:rsid w:val="00791A07"/>
    <w:rsid w:val="00791AF6"/>
    <w:rsid w:val="007943DD"/>
    <w:rsid w:val="00794E9A"/>
    <w:rsid w:val="007953AE"/>
    <w:rsid w:val="00796A9B"/>
    <w:rsid w:val="007976EC"/>
    <w:rsid w:val="007A102F"/>
    <w:rsid w:val="007A2126"/>
    <w:rsid w:val="007A36CF"/>
    <w:rsid w:val="007A52D5"/>
    <w:rsid w:val="007B18A2"/>
    <w:rsid w:val="007B1FDE"/>
    <w:rsid w:val="007B475E"/>
    <w:rsid w:val="007B4EE2"/>
    <w:rsid w:val="007B5770"/>
    <w:rsid w:val="007B5BDD"/>
    <w:rsid w:val="007B5C93"/>
    <w:rsid w:val="007B697E"/>
    <w:rsid w:val="007B6AF6"/>
    <w:rsid w:val="007B6CA8"/>
    <w:rsid w:val="007B7D83"/>
    <w:rsid w:val="007C168A"/>
    <w:rsid w:val="007C1E62"/>
    <w:rsid w:val="007C1EDE"/>
    <w:rsid w:val="007C36B8"/>
    <w:rsid w:val="007C4E95"/>
    <w:rsid w:val="007C503A"/>
    <w:rsid w:val="007C5FA0"/>
    <w:rsid w:val="007C694B"/>
    <w:rsid w:val="007D45F4"/>
    <w:rsid w:val="007D694D"/>
    <w:rsid w:val="007D769E"/>
    <w:rsid w:val="007E1E79"/>
    <w:rsid w:val="007E2AFC"/>
    <w:rsid w:val="007E3C8E"/>
    <w:rsid w:val="007E443E"/>
    <w:rsid w:val="007F1A67"/>
    <w:rsid w:val="007F35D1"/>
    <w:rsid w:val="007F500E"/>
    <w:rsid w:val="007F61C2"/>
    <w:rsid w:val="007F78C5"/>
    <w:rsid w:val="007F7E94"/>
    <w:rsid w:val="00800961"/>
    <w:rsid w:val="00801E4F"/>
    <w:rsid w:val="00802C00"/>
    <w:rsid w:val="008040A2"/>
    <w:rsid w:val="0081053B"/>
    <w:rsid w:val="00811418"/>
    <w:rsid w:val="008114DB"/>
    <w:rsid w:val="008147C0"/>
    <w:rsid w:val="00815F93"/>
    <w:rsid w:val="00816D9D"/>
    <w:rsid w:val="00825DDB"/>
    <w:rsid w:val="00825E67"/>
    <w:rsid w:val="00827806"/>
    <w:rsid w:val="008356B4"/>
    <w:rsid w:val="008367F7"/>
    <w:rsid w:val="00840650"/>
    <w:rsid w:val="00840C56"/>
    <w:rsid w:val="00841875"/>
    <w:rsid w:val="008440D7"/>
    <w:rsid w:val="00844177"/>
    <w:rsid w:val="00845CB6"/>
    <w:rsid w:val="008506B3"/>
    <w:rsid w:val="008564ED"/>
    <w:rsid w:val="008571C7"/>
    <w:rsid w:val="00857559"/>
    <w:rsid w:val="00864831"/>
    <w:rsid w:val="008662C8"/>
    <w:rsid w:val="008664AF"/>
    <w:rsid w:val="00866634"/>
    <w:rsid w:val="008708DE"/>
    <w:rsid w:val="00873075"/>
    <w:rsid w:val="00873BEC"/>
    <w:rsid w:val="00874D44"/>
    <w:rsid w:val="0087504A"/>
    <w:rsid w:val="00875392"/>
    <w:rsid w:val="00875C26"/>
    <w:rsid w:val="00875ED4"/>
    <w:rsid w:val="00876C90"/>
    <w:rsid w:val="00876FA2"/>
    <w:rsid w:val="00877929"/>
    <w:rsid w:val="00880C24"/>
    <w:rsid w:val="00884B19"/>
    <w:rsid w:val="00884E76"/>
    <w:rsid w:val="00886CA0"/>
    <w:rsid w:val="00887E03"/>
    <w:rsid w:val="00887E2D"/>
    <w:rsid w:val="0089000B"/>
    <w:rsid w:val="00891E4B"/>
    <w:rsid w:val="00893D28"/>
    <w:rsid w:val="00896D8F"/>
    <w:rsid w:val="008A1B98"/>
    <w:rsid w:val="008A4758"/>
    <w:rsid w:val="008A4F83"/>
    <w:rsid w:val="008A5856"/>
    <w:rsid w:val="008B0918"/>
    <w:rsid w:val="008B0B1B"/>
    <w:rsid w:val="008B0DDC"/>
    <w:rsid w:val="008B28B7"/>
    <w:rsid w:val="008B3A07"/>
    <w:rsid w:val="008B3B4B"/>
    <w:rsid w:val="008B3D4A"/>
    <w:rsid w:val="008B6A06"/>
    <w:rsid w:val="008B7835"/>
    <w:rsid w:val="008C030F"/>
    <w:rsid w:val="008C3D54"/>
    <w:rsid w:val="008C496D"/>
    <w:rsid w:val="008C69F2"/>
    <w:rsid w:val="008C6C8B"/>
    <w:rsid w:val="008C6F12"/>
    <w:rsid w:val="008C7596"/>
    <w:rsid w:val="008D0171"/>
    <w:rsid w:val="008D0C79"/>
    <w:rsid w:val="008D0C7D"/>
    <w:rsid w:val="008D12EB"/>
    <w:rsid w:val="008D20BC"/>
    <w:rsid w:val="008D2AAF"/>
    <w:rsid w:val="008D3F85"/>
    <w:rsid w:val="008D4940"/>
    <w:rsid w:val="008D5561"/>
    <w:rsid w:val="008D739C"/>
    <w:rsid w:val="008D7759"/>
    <w:rsid w:val="008E069F"/>
    <w:rsid w:val="008E29CD"/>
    <w:rsid w:val="008E5D84"/>
    <w:rsid w:val="008E7E12"/>
    <w:rsid w:val="008F17B1"/>
    <w:rsid w:val="008F283D"/>
    <w:rsid w:val="008F2FBD"/>
    <w:rsid w:val="008F385E"/>
    <w:rsid w:val="008F62AC"/>
    <w:rsid w:val="00900C9A"/>
    <w:rsid w:val="00901FD6"/>
    <w:rsid w:val="00902691"/>
    <w:rsid w:val="0090480D"/>
    <w:rsid w:val="00907CB2"/>
    <w:rsid w:val="009101ED"/>
    <w:rsid w:val="009120B5"/>
    <w:rsid w:val="0091391D"/>
    <w:rsid w:val="00913F51"/>
    <w:rsid w:val="00915F24"/>
    <w:rsid w:val="009217FD"/>
    <w:rsid w:val="00923529"/>
    <w:rsid w:val="00926CBF"/>
    <w:rsid w:val="00927C05"/>
    <w:rsid w:val="00927EDF"/>
    <w:rsid w:val="00927F8F"/>
    <w:rsid w:val="009312DB"/>
    <w:rsid w:val="0093207E"/>
    <w:rsid w:val="0093359A"/>
    <w:rsid w:val="00935072"/>
    <w:rsid w:val="00936E37"/>
    <w:rsid w:val="0094009A"/>
    <w:rsid w:val="009463E5"/>
    <w:rsid w:val="009467B5"/>
    <w:rsid w:val="00951DD4"/>
    <w:rsid w:val="00951EE2"/>
    <w:rsid w:val="009540B6"/>
    <w:rsid w:val="00956884"/>
    <w:rsid w:val="009568CD"/>
    <w:rsid w:val="00956A92"/>
    <w:rsid w:val="00957D19"/>
    <w:rsid w:val="00960553"/>
    <w:rsid w:val="00963F6D"/>
    <w:rsid w:val="00966859"/>
    <w:rsid w:val="0097164F"/>
    <w:rsid w:val="00971B02"/>
    <w:rsid w:val="00971ED1"/>
    <w:rsid w:val="00972DC4"/>
    <w:rsid w:val="009738EF"/>
    <w:rsid w:val="00974238"/>
    <w:rsid w:val="0097610D"/>
    <w:rsid w:val="00977A93"/>
    <w:rsid w:val="00977F4E"/>
    <w:rsid w:val="00982086"/>
    <w:rsid w:val="009824CB"/>
    <w:rsid w:val="009824F5"/>
    <w:rsid w:val="00984170"/>
    <w:rsid w:val="00984EA6"/>
    <w:rsid w:val="0098582D"/>
    <w:rsid w:val="00987FA1"/>
    <w:rsid w:val="00993F6E"/>
    <w:rsid w:val="00995F2D"/>
    <w:rsid w:val="00996D54"/>
    <w:rsid w:val="00997BB6"/>
    <w:rsid w:val="009A04B6"/>
    <w:rsid w:val="009A0A65"/>
    <w:rsid w:val="009A0B13"/>
    <w:rsid w:val="009A1FA9"/>
    <w:rsid w:val="009A371B"/>
    <w:rsid w:val="009A4A2C"/>
    <w:rsid w:val="009A4C00"/>
    <w:rsid w:val="009B25FB"/>
    <w:rsid w:val="009B3774"/>
    <w:rsid w:val="009B481B"/>
    <w:rsid w:val="009B5225"/>
    <w:rsid w:val="009B53AB"/>
    <w:rsid w:val="009B56F4"/>
    <w:rsid w:val="009B697E"/>
    <w:rsid w:val="009B70EB"/>
    <w:rsid w:val="009B7B57"/>
    <w:rsid w:val="009C0CE8"/>
    <w:rsid w:val="009C0E0B"/>
    <w:rsid w:val="009C25DE"/>
    <w:rsid w:val="009C5007"/>
    <w:rsid w:val="009C61E7"/>
    <w:rsid w:val="009D10DC"/>
    <w:rsid w:val="009D1D60"/>
    <w:rsid w:val="009D2847"/>
    <w:rsid w:val="009D683C"/>
    <w:rsid w:val="009D771F"/>
    <w:rsid w:val="009E003E"/>
    <w:rsid w:val="009E4A19"/>
    <w:rsid w:val="009E6520"/>
    <w:rsid w:val="009E6842"/>
    <w:rsid w:val="009F02A6"/>
    <w:rsid w:val="009F062D"/>
    <w:rsid w:val="009F16E4"/>
    <w:rsid w:val="009F1A2B"/>
    <w:rsid w:val="009F53FD"/>
    <w:rsid w:val="009F666E"/>
    <w:rsid w:val="009F7A31"/>
    <w:rsid w:val="00A05CD4"/>
    <w:rsid w:val="00A061BE"/>
    <w:rsid w:val="00A070FF"/>
    <w:rsid w:val="00A1024B"/>
    <w:rsid w:val="00A10998"/>
    <w:rsid w:val="00A115C3"/>
    <w:rsid w:val="00A130E0"/>
    <w:rsid w:val="00A13F30"/>
    <w:rsid w:val="00A1403A"/>
    <w:rsid w:val="00A143EF"/>
    <w:rsid w:val="00A14C21"/>
    <w:rsid w:val="00A163B6"/>
    <w:rsid w:val="00A16E93"/>
    <w:rsid w:val="00A17D9F"/>
    <w:rsid w:val="00A205A7"/>
    <w:rsid w:val="00A210B0"/>
    <w:rsid w:val="00A2407F"/>
    <w:rsid w:val="00A24A78"/>
    <w:rsid w:val="00A27382"/>
    <w:rsid w:val="00A27F34"/>
    <w:rsid w:val="00A307BC"/>
    <w:rsid w:val="00A311C9"/>
    <w:rsid w:val="00A317B3"/>
    <w:rsid w:val="00A32C4E"/>
    <w:rsid w:val="00A340F7"/>
    <w:rsid w:val="00A34DF3"/>
    <w:rsid w:val="00A476A9"/>
    <w:rsid w:val="00A47C07"/>
    <w:rsid w:val="00A51E88"/>
    <w:rsid w:val="00A52EBF"/>
    <w:rsid w:val="00A53483"/>
    <w:rsid w:val="00A53701"/>
    <w:rsid w:val="00A561D9"/>
    <w:rsid w:val="00A5717E"/>
    <w:rsid w:val="00A618BC"/>
    <w:rsid w:val="00A61B5E"/>
    <w:rsid w:val="00A64318"/>
    <w:rsid w:val="00A65F59"/>
    <w:rsid w:val="00A71F7A"/>
    <w:rsid w:val="00A72C5B"/>
    <w:rsid w:val="00A7340F"/>
    <w:rsid w:val="00A739B2"/>
    <w:rsid w:val="00A74E12"/>
    <w:rsid w:val="00A74F66"/>
    <w:rsid w:val="00A769E6"/>
    <w:rsid w:val="00A77BB4"/>
    <w:rsid w:val="00A81B43"/>
    <w:rsid w:val="00A83EE9"/>
    <w:rsid w:val="00A85DF4"/>
    <w:rsid w:val="00A911A8"/>
    <w:rsid w:val="00A95B3E"/>
    <w:rsid w:val="00AA057E"/>
    <w:rsid w:val="00AA0F9E"/>
    <w:rsid w:val="00AA228F"/>
    <w:rsid w:val="00AA2E91"/>
    <w:rsid w:val="00AA306C"/>
    <w:rsid w:val="00AA30D1"/>
    <w:rsid w:val="00AA31B6"/>
    <w:rsid w:val="00AA3370"/>
    <w:rsid w:val="00AB0AF4"/>
    <w:rsid w:val="00AB1944"/>
    <w:rsid w:val="00AB32EB"/>
    <w:rsid w:val="00AB59F8"/>
    <w:rsid w:val="00AC2D38"/>
    <w:rsid w:val="00AC706A"/>
    <w:rsid w:val="00AC78E5"/>
    <w:rsid w:val="00AD030F"/>
    <w:rsid w:val="00AD0AC8"/>
    <w:rsid w:val="00AD18F2"/>
    <w:rsid w:val="00AD1CD5"/>
    <w:rsid w:val="00AD24E6"/>
    <w:rsid w:val="00AD2B44"/>
    <w:rsid w:val="00AD3547"/>
    <w:rsid w:val="00AD4584"/>
    <w:rsid w:val="00AD4C17"/>
    <w:rsid w:val="00AE0171"/>
    <w:rsid w:val="00AE0D8F"/>
    <w:rsid w:val="00AE3ABD"/>
    <w:rsid w:val="00AE6F4B"/>
    <w:rsid w:val="00AE7A4B"/>
    <w:rsid w:val="00AF0F45"/>
    <w:rsid w:val="00AF1312"/>
    <w:rsid w:val="00AF2E2C"/>
    <w:rsid w:val="00AF57A4"/>
    <w:rsid w:val="00B0084C"/>
    <w:rsid w:val="00B02F66"/>
    <w:rsid w:val="00B104DE"/>
    <w:rsid w:val="00B12972"/>
    <w:rsid w:val="00B13124"/>
    <w:rsid w:val="00B14D1E"/>
    <w:rsid w:val="00B15D8F"/>
    <w:rsid w:val="00B16C14"/>
    <w:rsid w:val="00B2740A"/>
    <w:rsid w:val="00B30BCA"/>
    <w:rsid w:val="00B414A4"/>
    <w:rsid w:val="00B41DA5"/>
    <w:rsid w:val="00B4206F"/>
    <w:rsid w:val="00B425FB"/>
    <w:rsid w:val="00B42664"/>
    <w:rsid w:val="00B42D85"/>
    <w:rsid w:val="00B432BE"/>
    <w:rsid w:val="00B4379C"/>
    <w:rsid w:val="00B43EC6"/>
    <w:rsid w:val="00B4479E"/>
    <w:rsid w:val="00B46ECD"/>
    <w:rsid w:val="00B500BC"/>
    <w:rsid w:val="00B50BC8"/>
    <w:rsid w:val="00B5258E"/>
    <w:rsid w:val="00B5283D"/>
    <w:rsid w:val="00B53C91"/>
    <w:rsid w:val="00B56478"/>
    <w:rsid w:val="00B565A5"/>
    <w:rsid w:val="00B56A28"/>
    <w:rsid w:val="00B5793F"/>
    <w:rsid w:val="00B613EC"/>
    <w:rsid w:val="00B61F11"/>
    <w:rsid w:val="00B63027"/>
    <w:rsid w:val="00B639D9"/>
    <w:rsid w:val="00B66200"/>
    <w:rsid w:val="00B66709"/>
    <w:rsid w:val="00B67412"/>
    <w:rsid w:val="00B6744F"/>
    <w:rsid w:val="00B67519"/>
    <w:rsid w:val="00B71992"/>
    <w:rsid w:val="00B73295"/>
    <w:rsid w:val="00B733D6"/>
    <w:rsid w:val="00B74469"/>
    <w:rsid w:val="00B74E4C"/>
    <w:rsid w:val="00B75475"/>
    <w:rsid w:val="00B76366"/>
    <w:rsid w:val="00B77085"/>
    <w:rsid w:val="00B819ED"/>
    <w:rsid w:val="00B86D40"/>
    <w:rsid w:val="00B86FE1"/>
    <w:rsid w:val="00B90432"/>
    <w:rsid w:val="00B91C2B"/>
    <w:rsid w:val="00B91D7A"/>
    <w:rsid w:val="00B930F0"/>
    <w:rsid w:val="00B93E2C"/>
    <w:rsid w:val="00B956F1"/>
    <w:rsid w:val="00B95A9F"/>
    <w:rsid w:val="00B977C9"/>
    <w:rsid w:val="00BA0000"/>
    <w:rsid w:val="00BA2464"/>
    <w:rsid w:val="00BA292B"/>
    <w:rsid w:val="00BA573C"/>
    <w:rsid w:val="00BA5EC8"/>
    <w:rsid w:val="00BA6C41"/>
    <w:rsid w:val="00BB3688"/>
    <w:rsid w:val="00BB4499"/>
    <w:rsid w:val="00BB5A4F"/>
    <w:rsid w:val="00BB624D"/>
    <w:rsid w:val="00BB6BC4"/>
    <w:rsid w:val="00BC0347"/>
    <w:rsid w:val="00BC0FCE"/>
    <w:rsid w:val="00BC27B6"/>
    <w:rsid w:val="00BC3B63"/>
    <w:rsid w:val="00BC6C21"/>
    <w:rsid w:val="00BC6F0A"/>
    <w:rsid w:val="00BC7D30"/>
    <w:rsid w:val="00BD0BB8"/>
    <w:rsid w:val="00BD0EA2"/>
    <w:rsid w:val="00BD1104"/>
    <w:rsid w:val="00BD2339"/>
    <w:rsid w:val="00BD280C"/>
    <w:rsid w:val="00BD3CF4"/>
    <w:rsid w:val="00BD5AE0"/>
    <w:rsid w:val="00BD63D6"/>
    <w:rsid w:val="00BD7C78"/>
    <w:rsid w:val="00BE047D"/>
    <w:rsid w:val="00BE09AC"/>
    <w:rsid w:val="00BE0B11"/>
    <w:rsid w:val="00BE2412"/>
    <w:rsid w:val="00BE3C11"/>
    <w:rsid w:val="00BE3F07"/>
    <w:rsid w:val="00BE4006"/>
    <w:rsid w:val="00BE426A"/>
    <w:rsid w:val="00BE4BCF"/>
    <w:rsid w:val="00BE5483"/>
    <w:rsid w:val="00BE6276"/>
    <w:rsid w:val="00BF101F"/>
    <w:rsid w:val="00BF140B"/>
    <w:rsid w:val="00BF1796"/>
    <w:rsid w:val="00BF26E5"/>
    <w:rsid w:val="00BF637C"/>
    <w:rsid w:val="00BF796B"/>
    <w:rsid w:val="00C00387"/>
    <w:rsid w:val="00C018BD"/>
    <w:rsid w:val="00C02618"/>
    <w:rsid w:val="00C02C8A"/>
    <w:rsid w:val="00C03068"/>
    <w:rsid w:val="00C03D51"/>
    <w:rsid w:val="00C06537"/>
    <w:rsid w:val="00C10B18"/>
    <w:rsid w:val="00C10EC9"/>
    <w:rsid w:val="00C11025"/>
    <w:rsid w:val="00C12155"/>
    <w:rsid w:val="00C13FEC"/>
    <w:rsid w:val="00C149A3"/>
    <w:rsid w:val="00C14DFA"/>
    <w:rsid w:val="00C15835"/>
    <w:rsid w:val="00C16DB9"/>
    <w:rsid w:val="00C17341"/>
    <w:rsid w:val="00C17C04"/>
    <w:rsid w:val="00C22612"/>
    <w:rsid w:val="00C229DA"/>
    <w:rsid w:val="00C241C9"/>
    <w:rsid w:val="00C24256"/>
    <w:rsid w:val="00C243AC"/>
    <w:rsid w:val="00C25A65"/>
    <w:rsid w:val="00C26E90"/>
    <w:rsid w:val="00C27D5A"/>
    <w:rsid w:val="00C306AC"/>
    <w:rsid w:val="00C32C23"/>
    <w:rsid w:val="00C336BC"/>
    <w:rsid w:val="00C33795"/>
    <w:rsid w:val="00C33B6F"/>
    <w:rsid w:val="00C359BD"/>
    <w:rsid w:val="00C3687A"/>
    <w:rsid w:val="00C36F3F"/>
    <w:rsid w:val="00C40930"/>
    <w:rsid w:val="00C414FB"/>
    <w:rsid w:val="00C45215"/>
    <w:rsid w:val="00C46259"/>
    <w:rsid w:val="00C47333"/>
    <w:rsid w:val="00C4793D"/>
    <w:rsid w:val="00C47BE6"/>
    <w:rsid w:val="00C51854"/>
    <w:rsid w:val="00C523A0"/>
    <w:rsid w:val="00C54189"/>
    <w:rsid w:val="00C623DC"/>
    <w:rsid w:val="00C635FF"/>
    <w:rsid w:val="00C63B12"/>
    <w:rsid w:val="00C63FF7"/>
    <w:rsid w:val="00C70BEC"/>
    <w:rsid w:val="00C725A2"/>
    <w:rsid w:val="00C74CEF"/>
    <w:rsid w:val="00C7572A"/>
    <w:rsid w:val="00C76611"/>
    <w:rsid w:val="00C77159"/>
    <w:rsid w:val="00C77343"/>
    <w:rsid w:val="00C77983"/>
    <w:rsid w:val="00C8131B"/>
    <w:rsid w:val="00C81527"/>
    <w:rsid w:val="00C82B15"/>
    <w:rsid w:val="00C838F6"/>
    <w:rsid w:val="00C9005C"/>
    <w:rsid w:val="00C90436"/>
    <w:rsid w:val="00C906A0"/>
    <w:rsid w:val="00C91D67"/>
    <w:rsid w:val="00C92DD7"/>
    <w:rsid w:val="00C953CA"/>
    <w:rsid w:val="00C955E4"/>
    <w:rsid w:val="00C975A3"/>
    <w:rsid w:val="00CA17F1"/>
    <w:rsid w:val="00CB039B"/>
    <w:rsid w:val="00CB3E8E"/>
    <w:rsid w:val="00CB58AA"/>
    <w:rsid w:val="00CB593C"/>
    <w:rsid w:val="00CC06BA"/>
    <w:rsid w:val="00CC1E95"/>
    <w:rsid w:val="00CC2262"/>
    <w:rsid w:val="00CC2E5F"/>
    <w:rsid w:val="00CC561E"/>
    <w:rsid w:val="00CC6768"/>
    <w:rsid w:val="00CD3B0D"/>
    <w:rsid w:val="00CD6F69"/>
    <w:rsid w:val="00CD7832"/>
    <w:rsid w:val="00CE1682"/>
    <w:rsid w:val="00CE532A"/>
    <w:rsid w:val="00CE53A3"/>
    <w:rsid w:val="00CE5E9A"/>
    <w:rsid w:val="00CE6BF5"/>
    <w:rsid w:val="00CE7EF6"/>
    <w:rsid w:val="00CF02DE"/>
    <w:rsid w:val="00CF1B4B"/>
    <w:rsid w:val="00CF2A8B"/>
    <w:rsid w:val="00CF2F79"/>
    <w:rsid w:val="00CF396C"/>
    <w:rsid w:val="00CF4A37"/>
    <w:rsid w:val="00CF4DCA"/>
    <w:rsid w:val="00CF68DE"/>
    <w:rsid w:val="00CF69D1"/>
    <w:rsid w:val="00CF6B00"/>
    <w:rsid w:val="00CF702F"/>
    <w:rsid w:val="00D022F7"/>
    <w:rsid w:val="00D02819"/>
    <w:rsid w:val="00D02975"/>
    <w:rsid w:val="00D02A2F"/>
    <w:rsid w:val="00D02B30"/>
    <w:rsid w:val="00D05E17"/>
    <w:rsid w:val="00D05F83"/>
    <w:rsid w:val="00D07E39"/>
    <w:rsid w:val="00D07E84"/>
    <w:rsid w:val="00D11C0E"/>
    <w:rsid w:val="00D11DF6"/>
    <w:rsid w:val="00D11FB7"/>
    <w:rsid w:val="00D12F8F"/>
    <w:rsid w:val="00D20140"/>
    <w:rsid w:val="00D20A88"/>
    <w:rsid w:val="00D21B91"/>
    <w:rsid w:val="00D21F4F"/>
    <w:rsid w:val="00D22FB9"/>
    <w:rsid w:val="00D25C3D"/>
    <w:rsid w:val="00D25FD9"/>
    <w:rsid w:val="00D2628E"/>
    <w:rsid w:val="00D26C22"/>
    <w:rsid w:val="00D3179B"/>
    <w:rsid w:val="00D340C6"/>
    <w:rsid w:val="00D3490E"/>
    <w:rsid w:val="00D41806"/>
    <w:rsid w:val="00D42959"/>
    <w:rsid w:val="00D43F4D"/>
    <w:rsid w:val="00D44AB7"/>
    <w:rsid w:val="00D45F79"/>
    <w:rsid w:val="00D477F1"/>
    <w:rsid w:val="00D5139B"/>
    <w:rsid w:val="00D51C0F"/>
    <w:rsid w:val="00D54E9A"/>
    <w:rsid w:val="00D54F8D"/>
    <w:rsid w:val="00D557D2"/>
    <w:rsid w:val="00D57447"/>
    <w:rsid w:val="00D631F3"/>
    <w:rsid w:val="00D71A0E"/>
    <w:rsid w:val="00D730A5"/>
    <w:rsid w:val="00D7655A"/>
    <w:rsid w:val="00D771D8"/>
    <w:rsid w:val="00D773BC"/>
    <w:rsid w:val="00D85593"/>
    <w:rsid w:val="00D85C6A"/>
    <w:rsid w:val="00D85DEE"/>
    <w:rsid w:val="00D87362"/>
    <w:rsid w:val="00D90528"/>
    <w:rsid w:val="00D95A64"/>
    <w:rsid w:val="00D960E1"/>
    <w:rsid w:val="00D97256"/>
    <w:rsid w:val="00DA0CF6"/>
    <w:rsid w:val="00DA15C9"/>
    <w:rsid w:val="00DA1D5D"/>
    <w:rsid w:val="00DA3D56"/>
    <w:rsid w:val="00DA4CFD"/>
    <w:rsid w:val="00DA54AE"/>
    <w:rsid w:val="00DA55FD"/>
    <w:rsid w:val="00DA6A77"/>
    <w:rsid w:val="00DA74E9"/>
    <w:rsid w:val="00DA7854"/>
    <w:rsid w:val="00DB3D91"/>
    <w:rsid w:val="00DB411E"/>
    <w:rsid w:val="00DB5497"/>
    <w:rsid w:val="00DB6F7F"/>
    <w:rsid w:val="00DB7692"/>
    <w:rsid w:val="00DC23BC"/>
    <w:rsid w:val="00DC27BE"/>
    <w:rsid w:val="00DC2E67"/>
    <w:rsid w:val="00DC35B8"/>
    <w:rsid w:val="00DC4C55"/>
    <w:rsid w:val="00DC595E"/>
    <w:rsid w:val="00DC5A2D"/>
    <w:rsid w:val="00DC675F"/>
    <w:rsid w:val="00DC7CCA"/>
    <w:rsid w:val="00DD0A47"/>
    <w:rsid w:val="00DD0F50"/>
    <w:rsid w:val="00DD31F4"/>
    <w:rsid w:val="00DD3462"/>
    <w:rsid w:val="00DD4D9A"/>
    <w:rsid w:val="00DD50FB"/>
    <w:rsid w:val="00DD6A93"/>
    <w:rsid w:val="00DD761F"/>
    <w:rsid w:val="00DE1564"/>
    <w:rsid w:val="00DE1B45"/>
    <w:rsid w:val="00DE1FF4"/>
    <w:rsid w:val="00DE70AD"/>
    <w:rsid w:val="00DF079B"/>
    <w:rsid w:val="00DF14C6"/>
    <w:rsid w:val="00DF1A9C"/>
    <w:rsid w:val="00DF2C79"/>
    <w:rsid w:val="00DF2C8E"/>
    <w:rsid w:val="00DF323C"/>
    <w:rsid w:val="00DF34D6"/>
    <w:rsid w:val="00DF49A3"/>
    <w:rsid w:val="00E01892"/>
    <w:rsid w:val="00E048E3"/>
    <w:rsid w:val="00E052A2"/>
    <w:rsid w:val="00E0556F"/>
    <w:rsid w:val="00E0765E"/>
    <w:rsid w:val="00E1029D"/>
    <w:rsid w:val="00E124E8"/>
    <w:rsid w:val="00E1461D"/>
    <w:rsid w:val="00E14B26"/>
    <w:rsid w:val="00E15BB7"/>
    <w:rsid w:val="00E16E5C"/>
    <w:rsid w:val="00E22E66"/>
    <w:rsid w:val="00E2512A"/>
    <w:rsid w:val="00E25248"/>
    <w:rsid w:val="00E25510"/>
    <w:rsid w:val="00E27DBF"/>
    <w:rsid w:val="00E302FF"/>
    <w:rsid w:val="00E31042"/>
    <w:rsid w:val="00E33AE2"/>
    <w:rsid w:val="00E33F23"/>
    <w:rsid w:val="00E3468E"/>
    <w:rsid w:val="00E4236B"/>
    <w:rsid w:val="00E44AD9"/>
    <w:rsid w:val="00E45C47"/>
    <w:rsid w:val="00E46956"/>
    <w:rsid w:val="00E4760D"/>
    <w:rsid w:val="00E479C4"/>
    <w:rsid w:val="00E51B75"/>
    <w:rsid w:val="00E53A7A"/>
    <w:rsid w:val="00E53CFD"/>
    <w:rsid w:val="00E568CE"/>
    <w:rsid w:val="00E578F1"/>
    <w:rsid w:val="00E57B04"/>
    <w:rsid w:val="00E60256"/>
    <w:rsid w:val="00E6040E"/>
    <w:rsid w:val="00E60F3D"/>
    <w:rsid w:val="00E6346D"/>
    <w:rsid w:val="00E639F3"/>
    <w:rsid w:val="00E64EF8"/>
    <w:rsid w:val="00E65873"/>
    <w:rsid w:val="00E65CF3"/>
    <w:rsid w:val="00E65E77"/>
    <w:rsid w:val="00E663B2"/>
    <w:rsid w:val="00E66A99"/>
    <w:rsid w:val="00E70FC1"/>
    <w:rsid w:val="00E725BC"/>
    <w:rsid w:val="00E7382E"/>
    <w:rsid w:val="00E73C1E"/>
    <w:rsid w:val="00E75597"/>
    <w:rsid w:val="00E77A1E"/>
    <w:rsid w:val="00E807FA"/>
    <w:rsid w:val="00E80B92"/>
    <w:rsid w:val="00E81201"/>
    <w:rsid w:val="00E82538"/>
    <w:rsid w:val="00E832B5"/>
    <w:rsid w:val="00E879A4"/>
    <w:rsid w:val="00E9477B"/>
    <w:rsid w:val="00E95064"/>
    <w:rsid w:val="00E973F1"/>
    <w:rsid w:val="00EA0CD5"/>
    <w:rsid w:val="00EA175E"/>
    <w:rsid w:val="00EA253B"/>
    <w:rsid w:val="00EA3291"/>
    <w:rsid w:val="00EA4F90"/>
    <w:rsid w:val="00EA58E9"/>
    <w:rsid w:val="00EB0A84"/>
    <w:rsid w:val="00EB4729"/>
    <w:rsid w:val="00EB6212"/>
    <w:rsid w:val="00EB78C3"/>
    <w:rsid w:val="00EB7AC5"/>
    <w:rsid w:val="00EC0762"/>
    <w:rsid w:val="00EC2646"/>
    <w:rsid w:val="00EC2FEF"/>
    <w:rsid w:val="00EC54BE"/>
    <w:rsid w:val="00EC7AFB"/>
    <w:rsid w:val="00EC7F67"/>
    <w:rsid w:val="00ED359D"/>
    <w:rsid w:val="00ED4D16"/>
    <w:rsid w:val="00EE03BB"/>
    <w:rsid w:val="00EE131A"/>
    <w:rsid w:val="00EE2E41"/>
    <w:rsid w:val="00EE3976"/>
    <w:rsid w:val="00EE430C"/>
    <w:rsid w:val="00EF18E5"/>
    <w:rsid w:val="00EF4D94"/>
    <w:rsid w:val="00EF4DFF"/>
    <w:rsid w:val="00EF61E8"/>
    <w:rsid w:val="00F04064"/>
    <w:rsid w:val="00F05263"/>
    <w:rsid w:val="00F07828"/>
    <w:rsid w:val="00F10FFA"/>
    <w:rsid w:val="00F11BF8"/>
    <w:rsid w:val="00F13EBD"/>
    <w:rsid w:val="00F144A0"/>
    <w:rsid w:val="00F1698C"/>
    <w:rsid w:val="00F20541"/>
    <w:rsid w:val="00F271F0"/>
    <w:rsid w:val="00F329C1"/>
    <w:rsid w:val="00F32D0F"/>
    <w:rsid w:val="00F33607"/>
    <w:rsid w:val="00F34081"/>
    <w:rsid w:val="00F36211"/>
    <w:rsid w:val="00F37526"/>
    <w:rsid w:val="00F37BAF"/>
    <w:rsid w:val="00F439CA"/>
    <w:rsid w:val="00F442C0"/>
    <w:rsid w:val="00F46805"/>
    <w:rsid w:val="00F500D8"/>
    <w:rsid w:val="00F5189B"/>
    <w:rsid w:val="00F52351"/>
    <w:rsid w:val="00F52A70"/>
    <w:rsid w:val="00F52D75"/>
    <w:rsid w:val="00F536DE"/>
    <w:rsid w:val="00F54A28"/>
    <w:rsid w:val="00F54EF9"/>
    <w:rsid w:val="00F57615"/>
    <w:rsid w:val="00F623FE"/>
    <w:rsid w:val="00F62E43"/>
    <w:rsid w:val="00F63A1D"/>
    <w:rsid w:val="00F63CC7"/>
    <w:rsid w:val="00F6443F"/>
    <w:rsid w:val="00F65462"/>
    <w:rsid w:val="00F66269"/>
    <w:rsid w:val="00F670C4"/>
    <w:rsid w:val="00F671ED"/>
    <w:rsid w:val="00F67AE4"/>
    <w:rsid w:val="00F71EDB"/>
    <w:rsid w:val="00F73313"/>
    <w:rsid w:val="00F747A3"/>
    <w:rsid w:val="00F76CD9"/>
    <w:rsid w:val="00F77415"/>
    <w:rsid w:val="00F821EE"/>
    <w:rsid w:val="00F82F32"/>
    <w:rsid w:val="00F8303F"/>
    <w:rsid w:val="00F83DBB"/>
    <w:rsid w:val="00F841FF"/>
    <w:rsid w:val="00F91537"/>
    <w:rsid w:val="00F91BC9"/>
    <w:rsid w:val="00F92181"/>
    <w:rsid w:val="00F94529"/>
    <w:rsid w:val="00F94599"/>
    <w:rsid w:val="00F95999"/>
    <w:rsid w:val="00F9609C"/>
    <w:rsid w:val="00FA000B"/>
    <w:rsid w:val="00FA06B3"/>
    <w:rsid w:val="00FA0B1F"/>
    <w:rsid w:val="00FA116F"/>
    <w:rsid w:val="00FA11EC"/>
    <w:rsid w:val="00FA39C3"/>
    <w:rsid w:val="00FA46B2"/>
    <w:rsid w:val="00FA56CE"/>
    <w:rsid w:val="00FA66CB"/>
    <w:rsid w:val="00FA6DA7"/>
    <w:rsid w:val="00FA74D7"/>
    <w:rsid w:val="00FB0FE1"/>
    <w:rsid w:val="00FB145C"/>
    <w:rsid w:val="00FB339C"/>
    <w:rsid w:val="00FB4705"/>
    <w:rsid w:val="00FB6069"/>
    <w:rsid w:val="00FB72D0"/>
    <w:rsid w:val="00FC35B0"/>
    <w:rsid w:val="00FC3F20"/>
    <w:rsid w:val="00FC61FA"/>
    <w:rsid w:val="00FD5D01"/>
    <w:rsid w:val="00FD730E"/>
    <w:rsid w:val="00FE2243"/>
    <w:rsid w:val="00FE25FD"/>
    <w:rsid w:val="00FE26F8"/>
    <w:rsid w:val="00FE5517"/>
    <w:rsid w:val="00FE6374"/>
    <w:rsid w:val="00FE7085"/>
    <w:rsid w:val="00FF0A42"/>
    <w:rsid w:val="00FF2699"/>
    <w:rsid w:val="00FF2DBB"/>
    <w:rsid w:val="00FF4C65"/>
    <w:rsid w:val="00FF5FCD"/>
    <w:rsid w:val="00FF7322"/>
    <w:rsid w:val="00FF7F83"/>
    <w:rsid w:val="0232619A"/>
    <w:rsid w:val="024A39C7"/>
    <w:rsid w:val="02D87DC3"/>
    <w:rsid w:val="04761B55"/>
    <w:rsid w:val="09A38B4B"/>
    <w:rsid w:val="0FF59BB0"/>
    <w:rsid w:val="157D0CBA"/>
    <w:rsid w:val="1B65EEE4"/>
    <w:rsid w:val="1F022A46"/>
    <w:rsid w:val="1F73D639"/>
    <w:rsid w:val="26C55EA1"/>
    <w:rsid w:val="286EAA3D"/>
    <w:rsid w:val="29A45763"/>
    <w:rsid w:val="2B08BE97"/>
    <w:rsid w:val="2E14C870"/>
    <w:rsid w:val="2E9BBC1E"/>
    <w:rsid w:val="30BBDE04"/>
    <w:rsid w:val="311FA346"/>
    <w:rsid w:val="3145E9F6"/>
    <w:rsid w:val="354CFB6A"/>
    <w:rsid w:val="371D522C"/>
    <w:rsid w:val="38843BFB"/>
    <w:rsid w:val="390DB1FF"/>
    <w:rsid w:val="3E2A1066"/>
    <w:rsid w:val="3FEEC2EA"/>
    <w:rsid w:val="40FD7F35"/>
    <w:rsid w:val="44293BD3"/>
    <w:rsid w:val="475F7568"/>
    <w:rsid w:val="477D9068"/>
    <w:rsid w:val="4CB6B30B"/>
    <w:rsid w:val="4D00FC7F"/>
    <w:rsid w:val="4E338707"/>
    <w:rsid w:val="4FE43BDF"/>
    <w:rsid w:val="4FFEC240"/>
    <w:rsid w:val="52268D34"/>
    <w:rsid w:val="54AB7176"/>
    <w:rsid w:val="574EC2CE"/>
    <w:rsid w:val="5950FBBF"/>
    <w:rsid w:val="5B2F9322"/>
    <w:rsid w:val="5D23A4EB"/>
    <w:rsid w:val="5FD27634"/>
    <w:rsid w:val="60416F6F"/>
    <w:rsid w:val="606A8153"/>
    <w:rsid w:val="63B3253D"/>
    <w:rsid w:val="6521F81C"/>
    <w:rsid w:val="66F0BA4C"/>
    <w:rsid w:val="6AF6AF5C"/>
    <w:rsid w:val="6D99591F"/>
    <w:rsid w:val="6EAEC2B2"/>
    <w:rsid w:val="6F2BBF0B"/>
    <w:rsid w:val="6F49DE9B"/>
    <w:rsid w:val="73B0F7BF"/>
    <w:rsid w:val="73C82253"/>
    <w:rsid w:val="73CEB753"/>
    <w:rsid w:val="73E37CF9"/>
    <w:rsid w:val="76915816"/>
    <w:rsid w:val="76BC7B6E"/>
    <w:rsid w:val="7A9D7903"/>
    <w:rsid w:val="7C504497"/>
    <w:rsid w:val="7E66C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190A1"/>
  <w15:docId w15:val="{CA09F2C8-5CE4-42E2-A69D-F5FDE98C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nummering"/>
    <w:qFormat/>
    <w:rsid w:val="00D87362"/>
    <w:pPr>
      <w:spacing w:after="0" w:line="360" w:lineRule="auto"/>
    </w:pPr>
    <w:rPr>
      <w:rFonts w:ascii="Calibri" w:eastAsia="Times New Roman" w:hAnsi="Calibri" w:cs="Times New Roman"/>
      <w:color w:val="1F1F1F"/>
      <w:sz w:val="20"/>
      <w:szCs w:val="24"/>
      <w:lang w:eastAsia="nl-NL"/>
    </w:rPr>
  </w:style>
  <w:style w:type="paragraph" w:styleId="Kop1">
    <w:name w:val="heading 1"/>
    <w:basedOn w:val="Standaard"/>
    <w:next w:val="Standaard"/>
    <w:link w:val="Kop1Char"/>
    <w:uiPriority w:val="9"/>
    <w:qFormat/>
    <w:rsid w:val="0090480D"/>
    <w:pPr>
      <w:keepNext/>
      <w:keepLines/>
      <w:spacing w:line="240" w:lineRule="auto"/>
      <w:outlineLvl w:val="0"/>
    </w:pPr>
    <w:rPr>
      <w:rFonts w:eastAsiaTheme="majorEastAsia" w:cstheme="majorBidi"/>
      <w:b/>
      <w:bCs/>
      <w:sz w:val="36"/>
      <w:szCs w:val="28"/>
    </w:rPr>
  </w:style>
  <w:style w:type="paragraph" w:styleId="Kop2">
    <w:name w:val="heading 2"/>
    <w:basedOn w:val="Kop1"/>
    <w:next w:val="Standaard"/>
    <w:link w:val="Kop2Char"/>
    <w:uiPriority w:val="9"/>
    <w:unhideWhenUsed/>
    <w:qFormat/>
    <w:rsid w:val="0090480D"/>
    <w:pPr>
      <w:spacing w:before="200"/>
      <w:outlineLvl w:val="1"/>
    </w:pPr>
    <w:rPr>
      <w:b w:val="0"/>
      <w:bCs w:val="0"/>
      <w:color w:val="auto"/>
      <w:sz w:val="32"/>
      <w:szCs w:val="26"/>
    </w:rPr>
  </w:style>
  <w:style w:type="paragraph" w:styleId="Kop3">
    <w:name w:val="heading 3"/>
    <w:basedOn w:val="Standaard"/>
    <w:next w:val="Standaard"/>
    <w:link w:val="Kop3Char"/>
    <w:uiPriority w:val="9"/>
    <w:unhideWhenUsed/>
    <w:qFormat/>
    <w:rsid w:val="0090480D"/>
    <w:pPr>
      <w:keepNext/>
      <w:keepLines/>
      <w:spacing w:before="200" w:line="240" w:lineRule="auto"/>
      <w:outlineLvl w:val="2"/>
    </w:pPr>
    <w:rPr>
      <w:rFonts w:eastAsiaTheme="majorEastAsia" w:cstheme="majorBidi"/>
      <w:bCs/>
      <w:i/>
      <w:color w:val="auto"/>
      <w:sz w:val="24"/>
    </w:rPr>
  </w:style>
  <w:style w:type="paragraph" w:styleId="Kop6">
    <w:name w:val="heading 6"/>
    <w:basedOn w:val="Standaard"/>
    <w:next w:val="Standaard"/>
    <w:link w:val="Kop6Char"/>
    <w:uiPriority w:val="9"/>
    <w:semiHidden/>
    <w:unhideWhenUsed/>
    <w:qFormat/>
    <w:rsid w:val="001D025F"/>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70C48"/>
    <w:pPr>
      <w:tabs>
        <w:tab w:val="center" w:pos="4536"/>
        <w:tab w:val="right" w:pos="9072"/>
      </w:tabs>
    </w:pPr>
  </w:style>
  <w:style w:type="character" w:customStyle="1" w:styleId="KoptekstChar">
    <w:name w:val="Koptekst Char"/>
    <w:basedOn w:val="Standaardalinea-lettertype"/>
    <w:link w:val="Koptekst"/>
    <w:uiPriority w:val="99"/>
    <w:rsid w:val="00370C48"/>
    <w:rPr>
      <w:rFonts w:ascii="Arial" w:eastAsia="Times New Roman" w:hAnsi="Arial" w:cs="Times New Roman"/>
      <w:sz w:val="20"/>
      <w:szCs w:val="24"/>
      <w:lang w:eastAsia="nl-NL"/>
    </w:rPr>
  </w:style>
  <w:style w:type="paragraph" w:styleId="Voettekst">
    <w:name w:val="footer"/>
    <w:basedOn w:val="Standaard"/>
    <w:link w:val="VoettekstChar"/>
    <w:uiPriority w:val="99"/>
    <w:unhideWhenUsed/>
    <w:rsid w:val="00370C48"/>
    <w:pPr>
      <w:tabs>
        <w:tab w:val="center" w:pos="4536"/>
        <w:tab w:val="right" w:pos="9072"/>
      </w:tabs>
    </w:pPr>
  </w:style>
  <w:style w:type="character" w:customStyle="1" w:styleId="VoettekstChar">
    <w:name w:val="Voettekst Char"/>
    <w:basedOn w:val="Standaardalinea-lettertype"/>
    <w:link w:val="Voettekst"/>
    <w:uiPriority w:val="99"/>
    <w:rsid w:val="00370C48"/>
    <w:rPr>
      <w:rFonts w:ascii="Arial" w:eastAsia="Times New Roman" w:hAnsi="Arial" w:cs="Times New Roman"/>
      <w:sz w:val="20"/>
      <w:szCs w:val="24"/>
      <w:lang w:eastAsia="nl-NL"/>
    </w:rPr>
  </w:style>
  <w:style w:type="paragraph" w:styleId="Ballontekst">
    <w:name w:val="Balloon Text"/>
    <w:basedOn w:val="Standaard"/>
    <w:link w:val="BallontekstChar"/>
    <w:uiPriority w:val="99"/>
    <w:semiHidden/>
    <w:unhideWhenUsed/>
    <w:rsid w:val="00370C48"/>
    <w:rPr>
      <w:rFonts w:ascii="Tahoma" w:hAnsi="Tahoma" w:cs="Tahoma"/>
      <w:sz w:val="16"/>
      <w:szCs w:val="16"/>
    </w:rPr>
  </w:style>
  <w:style w:type="character" w:customStyle="1" w:styleId="BallontekstChar">
    <w:name w:val="Ballontekst Char"/>
    <w:basedOn w:val="Standaardalinea-lettertype"/>
    <w:link w:val="Ballontekst"/>
    <w:uiPriority w:val="99"/>
    <w:semiHidden/>
    <w:rsid w:val="00370C48"/>
    <w:rPr>
      <w:rFonts w:ascii="Tahoma" w:eastAsia="Times New Roman" w:hAnsi="Tahoma" w:cs="Tahoma"/>
      <w:sz w:val="16"/>
      <w:szCs w:val="16"/>
      <w:lang w:eastAsia="nl-NL"/>
    </w:rPr>
  </w:style>
  <w:style w:type="character" w:styleId="Zwaar">
    <w:name w:val="Strong"/>
    <w:basedOn w:val="Standaardalinea-lettertype"/>
    <w:uiPriority w:val="22"/>
    <w:qFormat/>
    <w:rsid w:val="0090480D"/>
    <w:rPr>
      <w:b/>
      <w:bCs/>
    </w:rPr>
  </w:style>
  <w:style w:type="character" w:styleId="Titelvanboek">
    <w:name w:val="Book Title"/>
    <w:basedOn w:val="Standaardalinea-lettertype"/>
    <w:uiPriority w:val="33"/>
    <w:rsid w:val="007E443E"/>
    <w:rPr>
      <w:b/>
      <w:bCs/>
      <w:smallCaps/>
      <w:spacing w:val="5"/>
    </w:rPr>
  </w:style>
  <w:style w:type="character" w:customStyle="1" w:styleId="Kop1Char">
    <w:name w:val="Kop 1 Char"/>
    <w:basedOn w:val="Standaardalinea-lettertype"/>
    <w:link w:val="Kop1"/>
    <w:uiPriority w:val="9"/>
    <w:rsid w:val="0090480D"/>
    <w:rPr>
      <w:rFonts w:ascii="Arial" w:eastAsiaTheme="majorEastAsia" w:hAnsi="Arial" w:cstheme="majorBidi"/>
      <w:b/>
      <w:bCs/>
      <w:color w:val="1F1F1F"/>
      <w:sz w:val="36"/>
      <w:szCs w:val="28"/>
      <w:lang w:eastAsia="nl-NL"/>
    </w:rPr>
  </w:style>
  <w:style w:type="paragraph" w:styleId="Titel">
    <w:name w:val="Title"/>
    <w:next w:val="Standaard"/>
    <w:link w:val="TitelChar"/>
    <w:uiPriority w:val="10"/>
    <w:rsid w:val="0090480D"/>
    <w:pPr>
      <w:spacing w:after="0" w:line="600" w:lineRule="exact"/>
    </w:pPr>
    <w:rPr>
      <w:rFonts w:ascii="Arial" w:eastAsia="Times New Roman" w:hAnsi="Arial" w:cs="Times New Roman"/>
      <w:b/>
      <w:color w:val="1F1F1F"/>
      <w:sz w:val="64"/>
      <w:szCs w:val="64"/>
      <w:lang w:val="en-US" w:eastAsia="nl-NL"/>
    </w:rPr>
  </w:style>
  <w:style w:type="character" w:customStyle="1" w:styleId="TitelChar">
    <w:name w:val="Titel Char"/>
    <w:basedOn w:val="Standaardalinea-lettertype"/>
    <w:link w:val="Titel"/>
    <w:uiPriority w:val="10"/>
    <w:rsid w:val="0090480D"/>
    <w:rPr>
      <w:rFonts w:ascii="Arial" w:eastAsia="Times New Roman" w:hAnsi="Arial" w:cs="Times New Roman"/>
      <w:b/>
      <w:color w:val="1F1F1F"/>
      <w:sz w:val="64"/>
      <w:szCs w:val="64"/>
      <w:lang w:val="en-US" w:eastAsia="nl-NL"/>
    </w:rPr>
  </w:style>
  <w:style w:type="paragraph" w:styleId="Ondertitel">
    <w:name w:val="Subtitle"/>
    <w:basedOn w:val="Standaard"/>
    <w:next w:val="Standaard"/>
    <w:link w:val="OndertitelChar"/>
    <w:autoRedefine/>
    <w:uiPriority w:val="11"/>
    <w:rsid w:val="007C4E95"/>
    <w:pPr>
      <w:spacing w:line="240" w:lineRule="auto"/>
    </w:pPr>
    <w:rPr>
      <w:b/>
      <w:sz w:val="19"/>
      <w:szCs w:val="19"/>
    </w:rPr>
  </w:style>
  <w:style w:type="character" w:customStyle="1" w:styleId="OndertitelChar">
    <w:name w:val="Ondertitel Char"/>
    <w:basedOn w:val="Standaardalinea-lettertype"/>
    <w:link w:val="Ondertitel"/>
    <w:uiPriority w:val="11"/>
    <w:rsid w:val="007C4E95"/>
    <w:rPr>
      <w:rFonts w:ascii="Arial" w:eastAsia="Times New Roman" w:hAnsi="Arial" w:cs="Times New Roman"/>
      <w:b/>
      <w:color w:val="1F1F1F"/>
      <w:sz w:val="19"/>
      <w:szCs w:val="19"/>
      <w:lang w:eastAsia="nl-NL"/>
    </w:rPr>
  </w:style>
  <w:style w:type="character" w:styleId="Intensievebenadrukking">
    <w:name w:val="Intense Emphasis"/>
    <w:basedOn w:val="Standaardalinea-lettertype"/>
    <w:uiPriority w:val="21"/>
    <w:rsid w:val="007C4E95"/>
    <w:rPr>
      <w:sz w:val="19"/>
      <w:szCs w:val="19"/>
    </w:rPr>
  </w:style>
  <w:style w:type="paragraph" w:customStyle="1" w:styleId="Table">
    <w:name w:val="Table"/>
    <w:qFormat/>
    <w:rsid w:val="0090480D"/>
    <w:pPr>
      <w:framePr w:wrap="around" w:vAnchor="page" w:hAnchor="page" w:x="852" w:y="3857"/>
      <w:spacing w:line="260" w:lineRule="exact"/>
    </w:pPr>
    <w:rPr>
      <w:rFonts w:ascii="Arial" w:eastAsia="Times New Roman" w:hAnsi="Arial" w:cs="Times New Roman"/>
      <w:color w:val="1F1F1F"/>
      <w:sz w:val="18"/>
      <w:szCs w:val="24"/>
      <w:lang w:eastAsia="nl-NL"/>
    </w:rPr>
  </w:style>
  <w:style w:type="character" w:customStyle="1" w:styleId="Kop2Char">
    <w:name w:val="Kop 2 Char"/>
    <w:basedOn w:val="Standaardalinea-lettertype"/>
    <w:link w:val="Kop2"/>
    <w:uiPriority w:val="9"/>
    <w:rsid w:val="0090480D"/>
    <w:rPr>
      <w:rFonts w:ascii="Arial" w:eastAsiaTheme="majorEastAsia" w:hAnsi="Arial" w:cstheme="majorBidi"/>
      <w:sz w:val="32"/>
      <w:szCs w:val="26"/>
      <w:lang w:eastAsia="nl-NL"/>
    </w:rPr>
  </w:style>
  <w:style w:type="character" w:customStyle="1" w:styleId="Kop3Char">
    <w:name w:val="Kop 3 Char"/>
    <w:basedOn w:val="Standaardalinea-lettertype"/>
    <w:link w:val="Kop3"/>
    <w:uiPriority w:val="9"/>
    <w:rsid w:val="0090480D"/>
    <w:rPr>
      <w:rFonts w:ascii="Arial" w:eastAsiaTheme="majorEastAsia" w:hAnsi="Arial" w:cstheme="majorBidi"/>
      <w:bCs/>
      <w:i/>
      <w:sz w:val="24"/>
      <w:szCs w:val="24"/>
      <w:lang w:eastAsia="nl-NL"/>
    </w:rPr>
  </w:style>
  <w:style w:type="character" w:styleId="Nadruk">
    <w:name w:val="Emphasis"/>
    <w:basedOn w:val="Standaardalinea-lettertype"/>
    <w:uiPriority w:val="20"/>
    <w:rsid w:val="0090480D"/>
    <w:rPr>
      <w:i/>
      <w:iCs/>
      <w:lang w:val="en-US"/>
    </w:rPr>
  </w:style>
  <w:style w:type="paragraph" w:styleId="Citaat">
    <w:name w:val="Quote"/>
    <w:basedOn w:val="Standaard"/>
    <w:next w:val="Standaard"/>
    <w:link w:val="CitaatChar"/>
    <w:uiPriority w:val="29"/>
    <w:rsid w:val="006B6BC8"/>
    <w:pPr>
      <w:ind w:left="284"/>
    </w:pPr>
    <w:rPr>
      <w:iCs/>
      <w:color w:val="000000" w:themeColor="text1"/>
    </w:rPr>
  </w:style>
  <w:style w:type="character" w:customStyle="1" w:styleId="CitaatChar">
    <w:name w:val="Citaat Char"/>
    <w:basedOn w:val="Standaardalinea-lettertype"/>
    <w:link w:val="Citaat"/>
    <w:uiPriority w:val="29"/>
    <w:rsid w:val="006B6BC8"/>
    <w:rPr>
      <w:rFonts w:ascii="Arial" w:eastAsia="Times New Roman" w:hAnsi="Arial" w:cs="Times New Roman"/>
      <w:iCs/>
      <w:color w:val="000000" w:themeColor="text1"/>
      <w:sz w:val="18"/>
      <w:szCs w:val="24"/>
      <w:lang w:eastAsia="nl-NL"/>
    </w:rPr>
  </w:style>
  <w:style w:type="paragraph" w:styleId="Lijstalinea">
    <w:name w:val="List Paragraph"/>
    <w:basedOn w:val="Standaard"/>
    <w:link w:val="LijstalineaChar"/>
    <w:uiPriority w:val="34"/>
    <w:qFormat/>
    <w:rsid w:val="00E64EF8"/>
    <w:pPr>
      <w:numPr>
        <w:numId w:val="1"/>
      </w:numPr>
      <w:ind w:left="284" w:hanging="284"/>
      <w:contextualSpacing/>
    </w:pPr>
  </w:style>
  <w:style w:type="paragraph" w:customStyle="1" w:styleId="Opsommingbullets">
    <w:name w:val="Opsomming bullets"/>
    <w:basedOn w:val="Lijstalinea"/>
    <w:link w:val="OpsommingbulletsChar"/>
    <w:semiHidden/>
    <w:rsid w:val="0090480D"/>
    <w:pPr>
      <w:numPr>
        <w:numId w:val="3"/>
      </w:numPr>
    </w:pPr>
  </w:style>
  <w:style w:type="paragraph" w:customStyle="1" w:styleId="Opsommingnummers">
    <w:name w:val="Opsomming nummers"/>
    <w:basedOn w:val="Lijstalinea"/>
    <w:link w:val="OpsommingnummersChar"/>
    <w:semiHidden/>
    <w:rsid w:val="0090480D"/>
    <w:pPr>
      <w:numPr>
        <w:numId w:val="2"/>
      </w:numPr>
    </w:pPr>
  </w:style>
  <w:style w:type="character" w:customStyle="1" w:styleId="LijstalineaChar">
    <w:name w:val="Lijstalinea Char"/>
    <w:basedOn w:val="Standaardalinea-lettertype"/>
    <w:link w:val="Lijstalinea"/>
    <w:uiPriority w:val="34"/>
    <w:rsid w:val="00E64EF8"/>
    <w:rPr>
      <w:rFonts w:ascii="Calibri" w:eastAsia="Times New Roman" w:hAnsi="Calibri" w:cs="Times New Roman"/>
      <w:color w:val="1F1F1F"/>
      <w:sz w:val="20"/>
      <w:szCs w:val="24"/>
      <w:lang w:eastAsia="nl-NL"/>
    </w:rPr>
  </w:style>
  <w:style w:type="character" w:customStyle="1" w:styleId="OpsommingbulletsChar">
    <w:name w:val="Opsomming bullets Char"/>
    <w:basedOn w:val="LijstalineaChar"/>
    <w:link w:val="Opsommingbullets"/>
    <w:semiHidden/>
    <w:rsid w:val="00F670C4"/>
    <w:rPr>
      <w:rFonts w:ascii="Arial" w:eastAsia="Times New Roman" w:hAnsi="Arial" w:cs="Times New Roman"/>
      <w:color w:val="1F1F1F"/>
      <w:sz w:val="18"/>
      <w:szCs w:val="24"/>
      <w:lang w:eastAsia="nl-NL"/>
    </w:rPr>
  </w:style>
  <w:style w:type="character" w:customStyle="1" w:styleId="OpsommingnummersChar">
    <w:name w:val="Opsomming nummers Char"/>
    <w:basedOn w:val="LijstalineaChar"/>
    <w:link w:val="Opsommingnummers"/>
    <w:semiHidden/>
    <w:rsid w:val="00F670C4"/>
    <w:rPr>
      <w:rFonts w:ascii="Arial" w:eastAsia="Times New Roman" w:hAnsi="Arial" w:cs="Times New Roman"/>
      <w:color w:val="1F1F1F"/>
      <w:sz w:val="18"/>
      <w:szCs w:val="24"/>
      <w:lang w:eastAsia="nl-NL"/>
    </w:rPr>
  </w:style>
  <w:style w:type="paragraph" w:customStyle="1" w:styleId="Bijschrift1">
    <w:name w:val="Bijschrift1"/>
    <w:basedOn w:val="Standaard"/>
    <w:next w:val="Standaard"/>
    <w:uiPriority w:val="1"/>
    <w:qFormat/>
    <w:rsid w:val="00F670C4"/>
    <w:rPr>
      <w:i/>
    </w:rPr>
  </w:style>
  <w:style w:type="paragraph" w:customStyle="1" w:styleId="Citaat1">
    <w:name w:val="Citaat1"/>
    <w:basedOn w:val="Bijschrift1"/>
    <w:next w:val="Standaard"/>
    <w:uiPriority w:val="1"/>
    <w:qFormat/>
    <w:rsid w:val="00F670C4"/>
    <w:pPr>
      <w:ind w:left="284"/>
    </w:pPr>
  </w:style>
  <w:style w:type="character" w:customStyle="1" w:styleId="Kop6Char">
    <w:name w:val="Kop 6 Char"/>
    <w:basedOn w:val="Standaardalinea-lettertype"/>
    <w:link w:val="Kop6"/>
    <w:uiPriority w:val="9"/>
    <w:semiHidden/>
    <w:rsid w:val="001D025F"/>
    <w:rPr>
      <w:rFonts w:asciiTheme="majorHAnsi" w:eastAsiaTheme="majorEastAsia" w:hAnsiTheme="majorHAnsi" w:cstheme="majorBidi"/>
      <w:color w:val="243F60" w:themeColor="accent1" w:themeShade="7F"/>
      <w:sz w:val="18"/>
      <w:szCs w:val="24"/>
      <w:lang w:eastAsia="nl-NL"/>
    </w:rPr>
  </w:style>
  <w:style w:type="table" w:styleId="Tabelraster">
    <w:name w:val="Table Grid"/>
    <w:basedOn w:val="Standaardtabel"/>
    <w:uiPriority w:val="59"/>
    <w:rsid w:val="001D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Standaard"/>
    <w:link w:val="TabeltekstChar"/>
    <w:qFormat/>
    <w:rsid w:val="00706EAE"/>
    <w:pPr>
      <w:spacing w:before="40" w:after="40" w:line="240" w:lineRule="atLeast"/>
    </w:pPr>
  </w:style>
  <w:style w:type="character" w:customStyle="1" w:styleId="TabeltekstChar">
    <w:name w:val="Tabeltekst Char"/>
    <w:basedOn w:val="Standaardalinea-lettertype"/>
    <w:link w:val="Tabeltekst"/>
    <w:rsid w:val="00706EAE"/>
    <w:rPr>
      <w:rFonts w:ascii="Arial" w:eastAsia="Times New Roman" w:hAnsi="Arial" w:cs="Times New Roman"/>
      <w:color w:val="1F1F1F"/>
      <w:sz w:val="18"/>
      <w:szCs w:val="24"/>
      <w:lang w:eastAsia="nl-NL"/>
    </w:rPr>
  </w:style>
  <w:style w:type="paragraph" w:styleId="Kopvaninhoudsopgave">
    <w:name w:val="TOC Heading"/>
    <w:basedOn w:val="Kop1"/>
    <w:next w:val="Standaard"/>
    <w:uiPriority w:val="39"/>
    <w:unhideWhenUsed/>
    <w:qFormat/>
    <w:rsid w:val="00801E4F"/>
    <w:pPr>
      <w:spacing w:before="240" w:line="259" w:lineRule="auto"/>
      <w:outlineLvl w:val="9"/>
    </w:pPr>
    <w:rPr>
      <w:rFonts w:asciiTheme="majorHAnsi" w:hAnsiTheme="majorHAnsi"/>
      <w:b w:val="0"/>
      <w:bCs w:val="0"/>
      <w:color w:val="365F91" w:themeColor="accent1" w:themeShade="BF"/>
      <w:sz w:val="32"/>
      <w:szCs w:val="32"/>
    </w:rPr>
  </w:style>
  <w:style w:type="paragraph" w:styleId="Inhopg2">
    <w:name w:val="toc 2"/>
    <w:basedOn w:val="Standaard"/>
    <w:next w:val="Standaard"/>
    <w:autoRedefine/>
    <w:uiPriority w:val="39"/>
    <w:unhideWhenUsed/>
    <w:rsid w:val="007246AD"/>
    <w:pPr>
      <w:tabs>
        <w:tab w:val="left" w:pos="660"/>
        <w:tab w:val="right" w:leader="dot" w:pos="10444"/>
      </w:tabs>
      <w:spacing w:after="100"/>
      <w:ind w:left="180"/>
    </w:pPr>
  </w:style>
  <w:style w:type="paragraph" w:styleId="Inhopg1">
    <w:name w:val="toc 1"/>
    <w:basedOn w:val="Standaard"/>
    <w:next w:val="Standaard"/>
    <w:autoRedefine/>
    <w:uiPriority w:val="39"/>
    <w:unhideWhenUsed/>
    <w:rsid w:val="00F66269"/>
    <w:pPr>
      <w:tabs>
        <w:tab w:val="left" w:pos="440"/>
        <w:tab w:val="right" w:leader="dot" w:pos="10444"/>
      </w:tabs>
      <w:spacing w:after="100"/>
    </w:pPr>
  </w:style>
  <w:style w:type="character" w:styleId="Hyperlink">
    <w:name w:val="Hyperlink"/>
    <w:basedOn w:val="Standaardalinea-lettertype"/>
    <w:uiPriority w:val="99"/>
    <w:unhideWhenUsed/>
    <w:rsid w:val="00801E4F"/>
    <w:rPr>
      <w:color w:val="0000FF" w:themeColor="hyperlink"/>
      <w:u w:val="single"/>
    </w:rPr>
  </w:style>
  <w:style w:type="paragraph" w:styleId="Voetnoottekst">
    <w:name w:val="footnote text"/>
    <w:basedOn w:val="Standaard"/>
    <w:link w:val="VoetnoottekstChar"/>
    <w:uiPriority w:val="99"/>
    <w:semiHidden/>
    <w:unhideWhenUsed/>
    <w:rsid w:val="00281439"/>
    <w:pPr>
      <w:spacing w:line="240" w:lineRule="auto"/>
    </w:pPr>
    <w:rPr>
      <w:szCs w:val="20"/>
    </w:rPr>
  </w:style>
  <w:style w:type="character" w:customStyle="1" w:styleId="VoetnoottekstChar">
    <w:name w:val="Voetnoottekst Char"/>
    <w:basedOn w:val="Standaardalinea-lettertype"/>
    <w:link w:val="Voetnoottekst"/>
    <w:uiPriority w:val="99"/>
    <w:semiHidden/>
    <w:rsid w:val="00281439"/>
    <w:rPr>
      <w:rFonts w:ascii="Arial" w:eastAsia="Times New Roman" w:hAnsi="Arial" w:cs="Times New Roman"/>
      <w:color w:val="1F1F1F"/>
      <w:sz w:val="20"/>
      <w:szCs w:val="20"/>
      <w:lang w:eastAsia="nl-NL"/>
    </w:rPr>
  </w:style>
  <w:style w:type="character" w:styleId="Voetnootmarkering">
    <w:name w:val="footnote reference"/>
    <w:basedOn w:val="Standaardalinea-lettertype"/>
    <w:uiPriority w:val="99"/>
    <w:semiHidden/>
    <w:unhideWhenUsed/>
    <w:rsid w:val="00281439"/>
    <w:rPr>
      <w:vertAlign w:val="superscript"/>
    </w:rPr>
  </w:style>
  <w:style w:type="paragraph" w:customStyle="1" w:styleId="Default">
    <w:name w:val="Default"/>
    <w:basedOn w:val="Standaard"/>
    <w:rsid w:val="00026D0D"/>
    <w:pPr>
      <w:autoSpaceDE w:val="0"/>
      <w:autoSpaceDN w:val="0"/>
      <w:spacing w:line="240" w:lineRule="auto"/>
    </w:pPr>
    <w:rPr>
      <w:rFonts w:ascii="Verdana" w:eastAsiaTheme="minorHAnsi" w:hAnsi="Verdana"/>
      <w:color w:val="000000"/>
      <w:sz w:val="24"/>
    </w:rPr>
  </w:style>
  <w:style w:type="paragraph" w:customStyle="1" w:styleId="tabelnummering1">
    <w:name w:val="tabelnummering1"/>
    <w:basedOn w:val="Standaard"/>
    <w:rsid w:val="00026D0D"/>
    <w:pPr>
      <w:spacing w:before="120" w:after="120" w:line="240" w:lineRule="auto"/>
      <w:ind w:left="772" w:hanging="386"/>
    </w:pPr>
    <w:rPr>
      <w:rFonts w:ascii="V&amp;W Syntax (Adobe)" w:eastAsiaTheme="minorHAnsi" w:hAnsi="V&amp;W Syntax (Adobe)"/>
      <w:color w:val="auto"/>
      <w:sz w:val="22"/>
      <w:szCs w:val="22"/>
    </w:rPr>
  </w:style>
  <w:style w:type="character" w:customStyle="1" w:styleId="apple-converted-space">
    <w:name w:val="apple-converted-space"/>
    <w:basedOn w:val="Standaardalinea-lettertype"/>
    <w:rsid w:val="008B7835"/>
  </w:style>
  <w:style w:type="character" w:styleId="Vermelding">
    <w:name w:val="Mention"/>
    <w:basedOn w:val="Standaardalinea-lettertype"/>
    <w:uiPriority w:val="99"/>
    <w:semiHidden/>
    <w:unhideWhenUsed/>
    <w:rsid w:val="00B76366"/>
    <w:rPr>
      <w:color w:val="2B579A"/>
      <w:shd w:val="clear" w:color="auto" w:fill="E6E6E6"/>
    </w:rPr>
  </w:style>
  <w:style w:type="paragraph" w:styleId="Normaalweb">
    <w:name w:val="Normal (Web)"/>
    <w:basedOn w:val="Standaard"/>
    <w:uiPriority w:val="99"/>
    <w:semiHidden/>
    <w:unhideWhenUsed/>
    <w:rsid w:val="00512F6C"/>
    <w:rPr>
      <w:rFonts w:ascii="Times New Roman" w:hAnsi="Times New Roman"/>
      <w:sz w:val="24"/>
    </w:rPr>
  </w:style>
  <w:style w:type="character" w:styleId="Verwijzingopmerking">
    <w:name w:val="annotation reference"/>
    <w:basedOn w:val="Standaardalinea-lettertype"/>
    <w:uiPriority w:val="99"/>
    <w:semiHidden/>
    <w:unhideWhenUsed/>
    <w:rsid w:val="00BA6C41"/>
    <w:rPr>
      <w:sz w:val="16"/>
      <w:szCs w:val="16"/>
    </w:rPr>
  </w:style>
  <w:style w:type="paragraph" w:styleId="Tekstopmerking">
    <w:name w:val="annotation text"/>
    <w:basedOn w:val="Standaard"/>
    <w:link w:val="TekstopmerkingChar"/>
    <w:uiPriority w:val="99"/>
    <w:unhideWhenUsed/>
    <w:rsid w:val="00BA6C41"/>
    <w:pPr>
      <w:spacing w:line="240" w:lineRule="auto"/>
    </w:pPr>
    <w:rPr>
      <w:szCs w:val="20"/>
    </w:rPr>
  </w:style>
  <w:style w:type="character" w:customStyle="1" w:styleId="TekstopmerkingChar">
    <w:name w:val="Tekst opmerking Char"/>
    <w:basedOn w:val="Standaardalinea-lettertype"/>
    <w:link w:val="Tekstopmerking"/>
    <w:uiPriority w:val="99"/>
    <w:rsid w:val="00BA6C41"/>
    <w:rPr>
      <w:rFonts w:ascii="Arial" w:eastAsia="Times New Roman" w:hAnsi="Arial" w:cs="Times New Roman"/>
      <w:color w:val="1F1F1F"/>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A6C41"/>
    <w:rPr>
      <w:b/>
      <w:bCs/>
    </w:rPr>
  </w:style>
  <w:style w:type="character" w:customStyle="1" w:styleId="OnderwerpvanopmerkingChar">
    <w:name w:val="Onderwerp van opmerking Char"/>
    <w:basedOn w:val="TekstopmerkingChar"/>
    <w:link w:val="Onderwerpvanopmerking"/>
    <w:uiPriority w:val="99"/>
    <w:semiHidden/>
    <w:rsid w:val="00BA6C41"/>
    <w:rPr>
      <w:rFonts w:ascii="Arial" w:eastAsia="Times New Roman" w:hAnsi="Arial" w:cs="Times New Roman"/>
      <w:b/>
      <w:bCs/>
      <w:color w:val="1F1F1F"/>
      <w:sz w:val="20"/>
      <w:szCs w:val="20"/>
      <w:lang w:eastAsia="nl-NL"/>
    </w:rPr>
  </w:style>
  <w:style w:type="paragraph" w:styleId="Revisie">
    <w:name w:val="Revision"/>
    <w:hidden/>
    <w:uiPriority w:val="99"/>
    <w:semiHidden/>
    <w:rsid w:val="002C4325"/>
    <w:pPr>
      <w:spacing w:after="0" w:line="240" w:lineRule="auto"/>
    </w:pPr>
    <w:rPr>
      <w:rFonts w:ascii="Arial" w:eastAsia="Times New Roman" w:hAnsi="Arial" w:cs="Times New Roman"/>
      <w:color w:val="1F1F1F"/>
      <w:sz w:val="18"/>
      <w:szCs w:val="24"/>
      <w:lang w:eastAsia="nl-NL"/>
    </w:rPr>
  </w:style>
  <w:style w:type="paragraph" w:customStyle="1" w:styleId="pf0">
    <w:name w:val="pf0"/>
    <w:basedOn w:val="Standaard"/>
    <w:rsid w:val="008E29CD"/>
    <w:pPr>
      <w:spacing w:before="100" w:beforeAutospacing="1" w:after="100" w:afterAutospacing="1" w:line="240" w:lineRule="auto"/>
    </w:pPr>
    <w:rPr>
      <w:rFonts w:ascii="Times New Roman" w:hAnsi="Times New Roman"/>
      <w:color w:val="auto"/>
      <w:sz w:val="24"/>
    </w:rPr>
  </w:style>
  <w:style w:type="character" w:customStyle="1" w:styleId="cf01">
    <w:name w:val="cf01"/>
    <w:basedOn w:val="Standaardalinea-lettertype"/>
    <w:rsid w:val="008E29CD"/>
    <w:rPr>
      <w:rFonts w:ascii="Segoe UI" w:hAnsi="Segoe UI" w:cs="Segoe UI" w:hint="default"/>
      <w:color w:val="1F1F1F"/>
      <w:sz w:val="18"/>
      <w:szCs w:val="18"/>
    </w:rPr>
  </w:style>
  <w:style w:type="paragraph" w:customStyle="1" w:styleId="Stijl1">
    <w:name w:val="Stijl1"/>
    <w:basedOn w:val="Kop1"/>
    <w:link w:val="Stijl1Char"/>
    <w:qFormat/>
    <w:rsid w:val="000247E9"/>
  </w:style>
  <w:style w:type="character" w:customStyle="1" w:styleId="Stijl1Char">
    <w:name w:val="Stijl1 Char"/>
    <w:basedOn w:val="Kop1Char"/>
    <w:link w:val="Stijl1"/>
    <w:rsid w:val="000247E9"/>
    <w:rPr>
      <w:rFonts w:ascii="Calibri" w:eastAsiaTheme="majorEastAsia" w:hAnsi="Calibri" w:cstheme="majorBidi"/>
      <w:b/>
      <w:bCs/>
      <w:color w:val="1F1F1F"/>
      <w:sz w:val="36"/>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9359">
      <w:bodyDiv w:val="1"/>
      <w:marLeft w:val="0"/>
      <w:marRight w:val="0"/>
      <w:marTop w:val="0"/>
      <w:marBottom w:val="0"/>
      <w:divBdr>
        <w:top w:val="none" w:sz="0" w:space="0" w:color="auto"/>
        <w:left w:val="none" w:sz="0" w:space="0" w:color="auto"/>
        <w:bottom w:val="none" w:sz="0" w:space="0" w:color="auto"/>
        <w:right w:val="none" w:sz="0" w:space="0" w:color="auto"/>
      </w:divBdr>
    </w:div>
    <w:div w:id="672876494">
      <w:bodyDiv w:val="1"/>
      <w:marLeft w:val="0"/>
      <w:marRight w:val="0"/>
      <w:marTop w:val="0"/>
      <w:marBottom w:val="0"/>
      <w:divBdr>
        <w:top w:val="none" w:sz="0" w:space="0" w:color="auto"/>
        <w:left w:val="none" w:sz="0" w:space="0" w:color="auto"/>
        <w:bottom w:val="none" w:sz="0" w:space="0" w:color="auto"/>
        <w:right w:val="none" w:sz="0" w:space="0" w:color="auto"/>
      </w:divBdr>
    </w:div>
    <w:div w:id="1052534082">
      <w:bodyDiv w:val="1"/>
      <w:marLeft w:val="0"/>
      <w:marRight w:val="0"/>
      <w:marTop w:val="0"/>
      <w:marBottom w:val="0"/>
      <w:divBdr>
        <w:top w:val="none" w:sz="0" w:space="0" w:color="auto"/>
        <w:left w:val="none" w:sz="0" w:space="0" w:color="auto"/>
        <w:bottom w:val="none" w:sz="0" w:space="0" w:color="auto"/>
        <w:right w:val="none" w:sz="0" w:space="0" w:color="auto"/>
      </w:divBdr>
    </w:div>
    <w:div w:id="1055852401">
      <w:bodyDiv w:val="1"/>
      <w:marLeft w:val="0"/>
      <w:marRight w:val="0"/>
      <w:marTop w:val="0"/>
      <w:marBottom w:val="0"/>
      <w:divBdr>
        <w:top w:val="none" w:sz="0" w:space="0" w:color="auto"/>
        <w:left w:val="none" w:sz="0" w:space="0" w:color="auto"/>
        <w:bottom w:val="none" w:sz="0" w:space="0" w:color="auto"/>
        <w:right w:val="none" w:sz="0" w:space="0" w:color="auto"/>
      </w:divBdr>
    </w:div>
    <w:div w:id="1916233448">
      <w:bodyDiv w:val="1"/>
      <w:marLeft w:val="0"/>
      <w:marRight w:val="0"/>
      <w:marTop w:val="0"/>
      <w:marBottom w:val="0"/>
      <w:divBdr>
        <w:top w:val="none" w:sz="0" w:space="0" w:color="auto"/>
        <w:left w:val="none" w:sz="0" w:space="0" w:color="auto"/>
        <w:bottom w:val="none" w:sz="0" w:space="0" w:color="auto"/>
        <w:right w:val="none" w:sz="0" w:space="0" w:color="auto"/>
      </w:divBdr>
    </w:div>
    <w:div w:id="1938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59e1ac-6740-46b1-90ab-49d8f7dc7b7f">
      <UserInfo>
        <DisplayName>Martijn Carlier | digiGO</DisplayName>
        <AccountId>9</AccountId>
        <AccountType/>
      </UserInfo>
      <UserInfo>
        <DisplayName>Maurits Cammeraat | digiGO</DisplayName>
        <AccountId>34</AccountId>
        <AccountType/>
      </UserInfo>
      <UserInfo>
        <DisplayName>Henk Hutink | digiGO</DisplayName>
        <AccountId>13</AccountId>
        <AccountType/>
      </UserInfo>
    </SharedWithUsers>
    <lcf76f155ced4ddcb4097134ff3c332f xmlns="15a04d71-9519-4384-9b5e-457b0a3579b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F70EA58E78DC469864B2D3B794B3DE" ma:contentTypeVersion="14" ma:contentTypeDescription="Een nieuw document maken." ma:contentTypeScope="" ma:versionID="73f32660f0e09820939fc64ed4b5c44b">
  <xsd:schema xmlns:xsd="http://www.w3.org/2001/XMLSchema" xmlns:xs="http://www.w3.org/2001/XMLSchema" xmlns:p="http://schemas.microsoft.com/office/2006/metadata/properties" xmlns:ns2="15a04d71-9519-4384-9b5e-457b0a3579b5" xmlns:ns3="8c59e1ac-6740-46b1-90ab-49d8f7dc7b7f" targetNamespace="http://schemas.microsoft.com/office/2006/metadata/properties" ma:root="true" ma:fieldsID="4e29b912781b963adcf8dd4bcfae9aa0" ns2:_="" ns3:_="">
    <xsd:import namespace="15a04d71-9519-4384-9b5e-457b0a3579b5"/>
    <xsd:import namespace="8c59e1ac-6740-46b1-90ab-49d8f7dc7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Details" minOccurs="0"/>
                <xsd:element ref="ns3:SharedWithUser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4d71-9519-4384-9b5e-457b0a357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a80e0af8-415e-481d-8b31-c33fc10961b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9e1ac-6740-46b1-90ab-49d8f7dc7b7f" elementFormDefault="qualified">
    <xsd:import namespace="http://schemas.microsoft.com/office/2006/documentManagement/types"/>
    <xsd:import namespace="http://schemas.microsoft.com/office/infopath/2007/PartnerControls"/>
    <xsd:element name="SharedWithDetails" ma:index="14" nillable="true" ma:displayName="Gedeeld met details" ma:internalName="SharedWithDetails" ma:readOnly="true">
      <xsd:simpleType>
        <xsd:restriction base="dms:Note">
          <xsd:maxLength value="255"/>
        </xsd:restriction>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68202-B741-4FA4-B168-5DFC219A60BB}">
  <ds:schemaRefs>
    <ds:schemaRef ds:uri="http://schemas.microsoft.com/office/2006/metadata/properties"/>
    <ds:schemaRef ds:uri="http://schemas.microsoft.com/office/infopath/2007/PartnerControls"/>
    <ds:schemaRef ds:uri="8c59e1ac-6740-46b1-90ab-49d8f7dc7b7f"/>
    <ds:schemaRef ds:uri="15a04d71-9519-4384-9b5e-457b0a3579b5"/>
  </ds:schemaRefs>
</ds:datastoreItem>
</file>

<file path=customXml/itemProps2.xml><?xml version="1.0" encoding="utf-8"?>
<ds:datastoreItem xmlns:ds="http://schemas.openxmlformats.org/officeDocument/2006/customXml" ds:itemID="{08F2B6FD-C4B5-452C-B293-A42AB82332B4}">
  <ds:schemaRefs>
    <ds:schemaRef ds:uri="http://schemas.openxmlformats.org/officeDocument/2006/bibliography"/>
  </ds:schemaRefs>
</ds:datastoreItem>
</file>

<file path=customXml/itemProps3.xml><?xml version="1.0" encoding="utf-8"?>
<ds:datastoreItem xmlns:ds="http://schemas.openxmlformats.org/officeDocument/2006/customXml" ds:itemID="{A8BA78EE-17EC-444E-AAF1-915EB57805FE}">
  <ds:schemaRefs>
    <ds:schemaRef ds:uri="http://schemas.microsoft.com/sharepoint/v3/contenttype/forms"/>
  </ds:schemaRefs>
</ds:datastoreItem>
</file>

<file path=customXml/itemProps4.xml><?xml version="1.0" encoding="utf-8"?>
<ds:datastoreItem xmlns:ds="http://schemas.openxmlformats.org/officeDocument/2006/customXml" ds:itemID="{D0AF6C49-6CD8-49F2-9541-021383CEC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4d71-9519-4384-9b5e-457b0a3579b5"/>
    <ds:schemaRef ds:uri="8c59e1ac-6740-46b1-90ab-49d8f7dc7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15</Pages>
  <Words>2955</Words>
  <Characters>16256</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Questic</Company>
  <LinksUpToDate>false</LinksUpToDate>
  <CharactersWithSpaces>19173</CharactersWithSpaces>
  <SharedDoc>false</SharedDoc>
  <HLinks>
    <vt:vector size="168" baseType="variant">
      <vt:variant>
        <vt:i4>1310772</vt:i4>
      </vt:variant>
      <vt:variant>
        <vt:i4>164</vt:i4>
      </vt:variant>
      <vt:variant>
        <vt:i4>0</vt:i4>
      </vt:variant>
      <vt:variant>
        <vt:i4>5</vt:i4>
      </vt:variant>
      <vt:variant>
        <vt:lpwstr/>
      </vt:variant>
      <vt:variant>
        <vt:lpwstr>_Toc151644045</vt:lpwstr>
      </vt:variant>
      <vt:variant>
        <vt:i4>1310772</vt:i4>
      </vt:variant>
      <vt:variant>
        <vt:i4>158</vt:i4>
      </vt:variant>
      <vt:variant>
        <vt:i4>0</vt:i4>
      </vt:variant>
      <vt:variant>
        <vt:i4>5</vt:i4>
      </vt:variant>
      <vt:variant>
        <vt:lpwstr/>
      </vt:variant>
      <vt:variant>
        <vt:lpwstr>_Toc151644044</vt:lpwstr>
      </vt:variant>
      <vt:variant>
        <vt:i4>1310772</vt:i4>
      </vt:variant>
      <vt:variant>
        <vt:i4>152</vt:i4>
      </vt:variant>
      <vt:variant>
        <vt:i4>0</vt:i4>
      </vt:variant>
      <vt:variant>
        <vt:i4>5</vt:i4>
      </vt:variant>
      <vt:variant>
        <vt:lpwstr/>
      </vt:variant>
      <vt:variant>
        <vt:lpwstr>_Toc151644043</vt:lpwstr>
      </vt:variant>
      <vt:variant>
        <vt:i4>1310772</vt:i4>
      </vt:variant>
      <vt:variant>
        <vt:i4>146</vt:i4>
      </vt:variant>
      <vt:variant>
        <vt:i4>0</vt:i4>
      </vt:variant>
      <vt:variant>
        <vt:i4>5</vt:i4>
      </vt:variant>
      <vt:variant>
        <vt:lpwstr/>
      </vt:variant>
      <vt:variant>
        <vt:lpwstr>_Toc151644042</vt:lpwstr>
      </vt:variant>
      <vt:variant>
        <vt:i4>1310772</vt:i4>
      </vt:variant>
      <vt:variant>
        <vt:i4>140</vt:i4>
      </vt:variant>
      <vt:variant>
        <vt:i4>0</vt:i4>
      </vt:variant>
      <vt:variant>
        <vt:i4>5</vt:i4>
      </vt:variant>
      <vt:variant>
        <vt:lpwstr/>
      </vt:variant>
      <vt:variant>
        <vt:lpwstr>_Toc151644041</vt:lpwstr>
      </vt:variant>
      <vt:variant>
        <vt:i4>1310772</vt:i4>
      </vt:variant>
      <vt:variant>
        <vt:i4>134</vt:i4>
      </vt:variant>
      <vt:variant>
        <vt:i4>0</vt:i4>
      </vt:variant>
      <vt:variant>
        <vt:i4>5</vt:i4>
      </vt:variant>
      <vt:variant>
        <vt:lpwstr/>
      </vt:variant>
      <vt:variant>
        <vt:lpwstr>_Toc151644040</vt:lpwstr>
      </vt:variant>
      <vt:variant>
        <vt:i4>1245236</vt:i4>
      </vt:variant>
      <vt:variant>
        <vt:i4>128</vt:i4>
      </vt:variant>
      <vt:variant>
        <vt:i4>0</vt:i4>
      </vt:variant>
      <vt:variant>
        <vt:i4>5</vt:i4>
      </vt:variant>
      <vt:variant>
        <vt:lpwstr/>
      </vt:variant>
      <vt:variant>
        <vt:lpwstr>_Toc151644039</vt:lpwstr>
      </vt:variant>
      <vt:variant>
        <vt:i4>1245236</vt:i4>
      </vt:variant>
      <vt:variant>
        <vt:i4>122</vt:i4>
      </vt:variant>
      <vt:variant>
        <vt:i4>0</vt:i4>
      </vt:variant>
      <vt:variant>
        <vt:i4>5</vt:i4>
      </vt:variant>
      <vt:variant>
        <vt:lpwstr/>
      </vt:variant>
      <vt:variant>
        <vt:lpwstr>_Toc151644038</vt:lpwstr>
      </vt:variant>
      <vt:variant>
        <vt:i4>1245236</vt:i4>
      </vt:variant>
      <vt:variant>
        <vt:i4>116</vt:i4>
      </vt:variant>
      <vt:variant>
        <vt:i4>0</vt:i4>
      </vt:variant>
      <vt:variant>
        <vt:i4>5</vt:i4>
      </vt:variant>
      <vt:variant>
        <vt:lpwstr/>
      </vt:variant>
      <vt:variant>
        <vt:lpwstr>_Toc151644037</vt:lpwstr>
      </vt:variant>
      <vt:variant>
        <vt:i4>1245236</vt:i4>
      </vt:variant>
      <vt:variant>
        <vt:i4>110</vt:i4>
      </vt:variant>
      <vt:variant>
        <vt:i4>0</vt:i4>
      </vt:variant>
      <vt:variant>
        <vt:i4>5</vt:i4>
      </vt:variant>
      <vt:variant>
        <vt:lpwstr/>
      </vt:variant>
      <vt:variant>
        <vt:lpwstr>_Toc151644036</vt:lpwstr>
      </vt:variant>
      <vt:variant>
        <vt:i4>1245236</vt:i4>
      </vt:variant>
      <vt:variant>
        <vt:i4>104</vt:i4>
      </vt:variant>
      <vt:variant>
        <vt:i4>0</vt:i4>
      </vt:variant>
      <vt:variant>
        <vt:i4>5</vt:i4>
      </vt:variant>
      <vt:variant>
        <vt:lpwstr/>
      </vt:variant>
      <vt:variant>
        <vt:lpwstr>_Toc151644035</vt:lpwstr>
      </vt:variant>
      <vt:variant>
        <vt:i4>1245236</vt:i4>
      </vt:variant>
      <vt:variant>
        <vt:i4>98</vt:i4>
      </vt:variant>
      <vt:variant>
        <vt:i4>0</vt:i4>
      </vt:variant>
      <vt:variant>
        <vt:i4>5</vt:i4>
      </vt:variant>
      <vt:variant>
        <vt:lpwstr/>
      </vt:variant>
      <vt:variant>
        <vt:lpwstr>_Toc151644034</vt:lpwstr>
      </vt:variant>
      <vt:variant>
        <vt:i4>1245236</vt:i4>
      </vt:variant>
      <vt:variant>
        <vt:i4>92</vt:i4>
      </vt:variant>
      <vt:variant>
        <vt:i4>0</vt:i4>
      </vt:variant>
      <vt:variant>
        <vt:i4>5</vt:i4>
      </vt:variant>
      <vt:variant>
        <vt:lpwstr/>
      </vt:variant>
      <vt:variant>
        <vt:lpwstr>_Toc151644033</vt:lpwstr>
      </vt:variant>
      <vt:variant>
        <vt:i4>1245236</vt:i4>
      </vt:variant>
      <vt:variant>
        <vt:i4>86</vt:i4>
      </vt:variant>
      <vt:variant>
        <vt:i4>0</vt:i4>
      </vt:variant>
      <vt:variant>
        <vt:i4>5</vt:i4>
      </vt:variant>
      <vt:variant>
        <vt:lpwstr/>
      </vt:variant>
      <vt:variant>
        <vt:lpwstr>_Toc151644032</vt:lpwstr>
      </vt:variant>
      <vt:variant>
        <vt:i4>1245236</vt:i4>
      </vt:variant>
      <vt:variant>
        <vt:i4>80</vt:i4>
      </vt:variant>
      <vt:variant>
        <vt:i4>0</vt:i4>
      </vt:variant>
      <vt:variant>
        <vt:i4>5</vt:i4>
      </vt:variant>
      <vt:variant>
        <vt:lpwstr/>
      </vt:variant>
      <vt:variant>
        <vt:lpwstr>_Toc151644031</vt:lpwstr>
      </vt:variant>
      <vt:variant>
        <vt:i4>1245236</vt:i4>
      </vt:variant>
      <vt:variant>
        <vt:i4>74</vt:i4>
      </vt:variant>
      <vt:variant>
        <vt:i4>0</vt:i4>
      </vt:variant>
      <vt:variant>
        <vt:i4>5</vt:i4>
      </vt:variant>
      <vt:variant>
        <vt:lpwstr/>
      </vt:variant>
      <vt:variant>
        <vt:lpwstr>_Toc151644030</vt:lpwstr>
      </vt:variant>
      <vt:variant>
        <vt:i4>1179700</vt:i4>
      </vt:variant>
      <vt:variant>
        <vt:i4>68</vt:i4>
      </vt:variant>
      <vt:variant>
        <vt:i4>0</vt:i4>
      </vt:variant>
      <vt:variant>
        <vt:i4>5</vt:i4>
      </vt:variant>
      <vt:variant>
        <vt:lpwstr/>
      </vt:variant>
      <vt:variant>
        <vt:lpwstr>_Toc151644029</vt:lpwstr>
      </vt:variant>
      <vt:variant>
        <vt:i4>1179700</vt:i4>
      </vt:variant>
      <vt:variant>
        <vt:i4>62</vt:i4>
      </vt:variant>
      <vt:variant>
        <vt:i4>0</vt:i4>
      </vt:variant>
      <vt:variant>
        <vt:i4>5</vt:i4>
      </vt:variant>
      <vt:variant>
        <vt:lpwstr/>
      </vt:variant>
      <vt:variant>
        <vt:lpwstr>_Toc151644028</vt:lpwstr>
      </vt:variant>
      <vt:variant>
        <vt:i4>1179700</vt:i4>
      </vt:variant>
      <vt:variant>
        <vt:i4>56</vt:i4>
      </vt:variant>
      <vt:variant>
        <vt:i4>0</vt:i4>
      </vt:variant>
      <vt:variant>
        <vt:i4>5</vt:i4>
      </vt:variant>
      <vt:variant>
        <vt:lpwstr/>
      </vt:variant>
      <vt:variant>
        <vt:lpwstr>_Toc151644027</vt:lpwstr>
      </vt:variant>
      <vt:variant>
        <vt:i4>1179700</vt:i4>
      </vt:variant>
      <vt:variant>
        <vt:i4>50</vt:i4>
      </vt:variant>
      <vt:variant>
        <vt:i4>0</vt:i4>
      </vt:variant>
      <vt:variant>
        <vt:i4>5</vt:i4>
      </vt:variant>
      <vt:variant>
        <vt:lpwstr/>
      </vt:variant>
      <vt:variant>
        <vt:lpwstr>_Toc151644026</vt:lpwstr>
      </vt:variant>
      <vt:variant>
        <vt:i4>1179700</vt:i4>
      </vt:variant>
      <vt:variant>
        <vt:i4>44</vt:i4>
      </vt:variant>
      <vt:variant>
        <vt:i4>0</vt:i4>
      </vt:variant>
      <vt:variant>
        <vt:i4>5</vt:i4>
      </vt:variant>
      <vt:variant>
        <vt:lpwstr/>
      </vt:variant>
      <vt:variant>
        <vt:lpwstr>_Toc151644025</vt:lpwstr>
      </vt:variant>
      <vt:variant>
        <vt:i4>1179700</vt:i4>
      </vt:variant>
      <vt:variant>
        <vt:i4>38</vt:i4>
      </vt:variant>
      <vt:variant>
        <vt:i4>0</vt:i4>
      </vt:variant>
      <vt:variant>
        <vt:i4>5</vt:i4>
      </vt:variant>
      <vt:variant>
        <vt:lpwstr/>
      </vt:variant>
      <vt:variant>
        <vt:lpwstr>_Toc151644024</vt:lpwstr>
      </vt:variant>
      <vt:variant>
        <vt:i4>1179700</vt:i4>
      </vt:variant>
      <vt:variant>
        <vt:i4>32</vt:i4>
      </vt:variant>
      <vt:variant>
        <vt:i4>0</vt:i4>
      </vt:variant>
      <vt:variant>
        <vt:i4>5</vt:i4>
      </vt:variant>
      <vt:variant>
        <vt:lpwstr/>
      </vt:variant>
      <vt:variant>
        <vt:lpwstr>_Toc151644023</vt:lpwstr>
      </vt:variant>
      <vt:variant>
        <vt:i4>1179700</vt:i4>
      </vt:variant>
      <vt:variant>
        <vt:i4>26</vt:i4>
      </vt:variant>
      <vt:variant>
        <vt:i4>0</vt:i4>
      </vt:variant>
      <vt:variant>
        <vt:i4>5</vt:i4>
      </vt:variant>
      <vt:variant>
        <vt:lpwstr/>
      </vt:variant>
      <vt:variant>
        <vt:lpwstr>_Toc151644022</vt:lpwstr>
      </vt:variant>
      <vt:variant>
        <vt:i4>1179700</vt:i4>
      </vt:variant>
      <vt:variant>
        <vt:i4>20</vt:i4>
      </vt:variant>
      <vt:variant>
        <vt:i4>0</vt:i4>
      </vt:variant>
      <vt:variant>
        <vt:i4>5</vt:i4>
      </vt:variant>
      <vt:variant>
        <vt:lpwstr/>
      </vt:variant>
      <vt:variant>
        <vt:lpwstr>_Toc151644021</vt:lpwstr>
      </vt:variant>
      <vt:variant>
        <vt:i4>1179700</vt:i4>
      </vt:variant>
      <vt:variant>
        <vt:i4>14</vt:i4>
      </vt:variant>
      <vt:variant>
        <vt:i4>0</vt:i4>
      </vt:variant>
      <vt:variant>
        <vt:i4>5</vt:i4>
      </vt:variant>
      <vt:variant>
        <vt:lpwstr/>
      </vt:variant>
      <vt:variant>
        <vt:lpwstr>_Toc151644020</vt:lpwstr>
      </vt:variant>
      <vt:variant>
        <vt:i4>1114164</vt:i4>
      </vt:variant>
      <vt:variant>
        <vt:i4>8</vt:i4>
      </vt:variant>
      <vt:variant>
        <vt:i4>0</vt:i4>
      </vt:variant>
      <vt:variant>
        <vt:i4>5</vt:i4>
      </vt:variant>
      <vt:variant>
        <vt:lpwstr/>
      </vt:variant>
      <vt:variant>
        <vt:lpwstr>_Toc151644019</vt:lpwstr>
      </vt:variant>
      <vt:variant>
        <vt:i4>1114164</vt:i4>
      </vt:variant>
      <vt:variant>
        <vt:i4>2</vt:i4>
      </vt:variant>
      <vt:variant>
        <vt:i4>0</vt:i4>
      </vt:variant>
      <vt:variant>
        <vt:i4>5</vt:i4>
      </vt:variant>
      <vt:variant>
        <vt:lpwstr/>
      </vt:variant>
      <vt:variant>
        <vt:lpwstr>_Toc151644016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Spekkink</dc:creator>
  <cp:keywords/>
  <cp:lastModifiedBy>Marco Verschoor | digiGO</cp:lastModifiedBy>
  <cp:revision>88</cp:revision>
  <cp:lastPrinted>2024-04-17T11:23:00Z</cp:lastPrinted>
  <dcterms:created xsi:type="dcterms:W3CDTF">2024-03-19T07:36:00Z</dcterms:created>
  <dcterms:modified xsi:type="dcterms:W3CDTF">2024-04-17T12:54:00Z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0x01010033F70EA58E78DC469864B2D3B794B3DE</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